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2FBC29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9513A">
        <w:rPr>
          <w:rFonts w:ascii="Arial" w:hAnsi="Arial" w:cs="Arial"/>
          <w:b/>
          <w:sz w:val="24"/>
          <w:szCs w:val="24"/>
        </w:rPr>
        <w:t>10</w:t>
      </w:r>
      <w:r w:rsidR="0089513A">
        <w:rPr>
          <w:rFonts w:ascii="Arial" w:eastAsiaTheme="minorEastAsia" w:hAnsi="Arial" w:cs="Arial"/>
          <w:b/>
          <w:sz w:val="24"/>
          <w:szCs w:val="24"/>
          <w:lang w:eastAsia="zh-CN"/>
        </w:rPr>
        <w:t xml:space="preserve">9 </w:t>
      </w:r>
      <w:r w:rsidR="0089513A">
        <w:rPr>
          <w:rFonts w:ascii="Arial" w:eastAsiaTheme="minorEastAsia" w:hAnsi="Arial" w:cs="Arial"/>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7955E2">
        <w:rPr>
          <w:rFonts w:ascii="Arial" w:eastAsiaTheme="minorEastAsia" w:hAnsi="Arial" w:cs="Arial"/>
          <w:b/>
          <w:sz w:val="24"/>
          <w:szCs w:val="24"/>
          <w:lang w:eastAsia="zh-CN"/>
        </w:rPr>
        <w:t>244</w:t>
      </w:r>
      <w:r w:rsidR="00336232">
        <w:rPr>
          <w:rFonts w:ascii="Arial" w:eastAsiaTheme="minorEastAsia" w:hAnsi="Arial" w:cs="Arial"/>
          <w:b/>
          <w:sz w:val="24"/>
          <w:szCs w:val="24"/>
          <w:lang w:eastAsia="zh-CN"/>
        </w:rPr>
        <w:t>4</w:t>
      </w:r>
    </w:p>
    <w:p w14:paraId="74D3B354" w14:textId="532BAADE" w:rsidR="00F86A73" w:rsidRPr="004B566C" w:rsidRDefault="0069123D" w:rsidP="004B566C">
      <w:pPr>
        <w:tabs>
          <w:tab w:val="left" w:pos="567"/>
        </w:tabs>
        <w:rPr>
          <w:rFonts w:ascii="Arial" w:hAnsi="Arial" w:cs="Arial"/>
          <w:b/>
          <w:sz w:val="24"/>
        </w:rPr>
      </w:pPr>
      <w:r>
        <w:rPr>
          <w:rFonts w:ascii="Arial" w:eastAsiaTheme="minorEastAsia" w:hAnsi="Arial" w:cs="Arial" w:hint="eastAsia"/>
          <w:b/>
          <w:sz w:val="24"/>
          <w:lang w:eastAsia="zh-CN"/>
        </w:rPr>
        <w:t>Beijing</w:t>
      </w:r>
      <w:r w:rsidR="000D7AB2" w:rsidRPr="000D7AB2">
        <w:rPr>
          <w:rFonts w:ascii="Arial" w:eastAsiaTheme="minorEastAsia" w:hAnsi="Arial" w:cs="Arial"/>
          <w:b/>
          <w:sz w:val="24"/>
          <w:lang w:eastAsia="zh-CN"/>
        </w:rPr>
        <w:t xml:space="preserve">, </w:t>
      </w:r>
      <w:r>
        <w:rPr>
          <w:rFonts w:ascii="Arial" w:eastAsiaTheme="minorEastAsia" w:hAnsi="Arial" w:cs="Arial" w:hint="eastAsia"/>
          <w:b/>
          <w:sz w:val="24"/>
          <w:lang w:eastAsia="zh-CN"/>
        </w:rPr>
        <w:t>China</w:t>
      </w:r>
      <w:r w:rsidR="000D7AB2" w:rsidRPr="000D7AB2">
        <w:rPr>
          <w:rFonts w:ascii="Arial" w:eastAsiaTheme="minorEastAsia" w:hAnsi="Arial" w:cs="Arial"/>
          <w:b/>
          <w:sz w:val="24"/>
          <w:lang w:eastAsia="zh-CN"/>
        </w:rPr>
        <w:t xml:space="preserve">, </w:t>
      </w:r>
      <w:r>
        <w:rPr>
          <w:rFonts w:ascii="Arial" w:eastAsiaTheme="minorEastAsia" w:hAnsi="Arial" w:cs="Arial" w:hint="eastAsia"/>
          <w:b/>
          <w:sz w:val="24"/>
          <w:lang w:eastAsia="zh-CN"/>
        </w:rPr>
        <w:t>September</w:t>
      </w:r>
      <w:r w:rsidR="000D7AB2" w:rsidRPr="000D7AB2">
        <w:rPr>
          <w:rFonts w:ascii="Arial" w:eastAsiaTheme="minorEastAsia" w:hAnsi="Arial" w:cs="Arial"/>
          <w:b/>
          <w:sz w:val="24"/>
          <w:lang w:eastAsia="zh-CN"/>
        </w:rPr>
        <w:t xml:space="preserve"> </w:t>
      </w:r>
      <w:r>
        <w:rPr>
          <w:rFonts w:ascii="Arial" w:eastAsiaTheme="minorEastAsia" w:hAnsi="Arial" w:cs="Arial" w:hint="eastAsia"/>
          <w:b/>
          <w:sz w:val="24"/>
          <w:lang w:eastAsia="zh-CN"/>
        </w:rPr>
        <w:t>15</w:t>
      </w:r>
      <w:r w:rsidR="000D7AB2" w:rsidRPr="000D7AB2">
        <w:rPr>
          <w:rFonts w:ascii="Arial" w:eastAsiaTheme="minorEastAsia" w:hAnsi="Arial" w:cs="Arial"/>
          <w:b/>
          <w:sz w:val="24"/>
          <w:lang w:eastAsia="zh-CN"/>
        </w:rPr>
        <w:t>-1</w:t>
      </w:r>
      <w:r>
        <w:rPr>
          <w:rFonts w:ascii="Arial" w:eastAsiaTheme="minorEastAsia" w:hAnsi="Arial" w:cs="Arial" w:hint="eastAsia"/>
          <w:b/>
          <w:sz w:val="24"/>
          <w:lang w:eastAsia="zh-CN"/>
        </w:rPr>
        <w:t>8</w:t>
      </w:r>
      <w:r w:rsidR="000D7AB2" w:rsidRPr="000D7AB2">
        <w:rPr>
          <w:rFonts w:ascii="Arial" w:eastAsiaTheme="minorEastAsia" w:hAnsi="Arial" w:cs="Arial"/>
          <w:b/>
          <w:sz w:val="24"/>
          <w:lang w:eastAsia="zh-CN"/>
        </w:rPr>
        <w:t>,</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47CE2"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336232">
        <w:rPr>
          <w:rFonts w:ascii="Arial" w:hAnsi="Arial" w:cs="Arial"/>
          <w:lang w:eastAsia="ja-JP"/>
        </w:rPr>
        <w:t>3</w:t>
      </w:r>
      <w:r w:rsidR="009B0452">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04C148E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r w:rsidR="00336232">
              <w:rPr>
                <w:rFonts w:ascii="Arial" w:hAnsi="Arial" w:cs="Arial"/>
                <w:lang w:eastAsia="ja-JP"/>
              </w:rPr>
              <w:t>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521BC643" w:rsidR="0036248C" w:rsidRPr="0054191A" w:rsidRDefault="0025509E" w:rsidP="008836AC">
            <w:pPr>
              <w:tabs>
                <w:tab w:val="left" w:pos="567"/>
              </w:tabs>
              <w:spacing w:after="0"/>
              <w:rPr>
                <w:rFonts w:ascii="Arial" w:hAnsi="Arial" w:cs="Arial"/>
                <w:lang w:eastAsia="ja-JP"/>
              </w:rPr>
            </w:pPr>
            <w:r w:rsidRPr="0025509E">
              <w:rPr>
                <w:rFonts w:ascii="Arial" w:hAnsi="Arial" w:cs="Arial"/>
                <w:lang w:eastAsia="ja-JP"/>
              </w:rPr>
              <w:t>1080085</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2DEBED32" w:rsidR="00B6300F" w:rsidRPr="00606206" w:rsidRDefault="008C46C1" w:rsidP="008836AC">
            <w:pPr>
              <w:tabs>
                <w:tab w:val="left" w:pos="567"/>
              </w:tabs>
              <w:spacing w:after="0"/>
              <w:rPr>
                <w:rFonts w:ascii="Arial" w:eastAsiaTheme="minorEastAsia" w:hAnsi="Arial" w:cs="Arial"/>
                <w:lang w:eastAsia="zh-CN"/>
              </w:rPr>
            </w:pPr>
            <w:r w:rsidRPr="008C46C1">
              <w:rPr>
                <w:rFonts w:ascii="Arial" w:hAnsi="Arial" w:cs="Arial"/>
                <w:lang w:eastAsia="ja-JP"/>
              </w:rPr>
              <w:t>RP-2</w:t>
            </w:r>
            <w:r w:rsidR="00D151D6">
              <w:rPr>
                <w:rFonts w:ascii="Arial" w:hAnsi="Arial" w:cs="Arial"/>
                <w:lang w:eastAsia="ja-JP"/>
              </w:rPr>
              <w:t>5</w:t>
            </w:r>
            <w:r w:rsidR="00D558B1">
              <w:rPr>
                <w:rFonts w:ascii="Arial" w:hAnsi="Arial" w:cs="Arial"/>
                <w:lang w:eastAsia="ja-JP"/>
              </w:rPr>
              <w:t>1870</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423D8E4D"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081BF6">
              <w:rPr>
                <w:rFonts w:ascii="Arial" w:hAnsi="Arial" w:cs="Arial"/>
                <w:lang w:eastAsia="ja-JP"/>
              </w:rPr>
              <w:t>March</w:t>
            </w:r>
            <w:r w:rsidRPr="0054191A">
              <w:rPr>
                <w:rFonts w:ascii="Arial" w:hAnsi="Arial" w:cs="Arial"/>
                <w:lang w:eastAsia="ja-JP"/>
              </w:rPr>
              <w:t xml:space="preserve"> ‘2</w:t>
            </w:r>
            <w:r w:rsidR="00081BF6">
              <w:rPr>
                <w:rFonts w:ascii="Arial" w:hAnsi="Arial" w:cs="Arial"/>
                <w:lang w:eastAsia="ja-JP"/>
              </w:rPr>
              <w:t>7</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1369D735" w:rsidR="00E657AA" w:rsidRPr="001C104B" w:rsidRDefault="00081BF6" w:rsidP="00E657AA">
            <w:pPr>
              <w:tabs>
                <w:tab w:val="left" w:pos="567"/>
              </w:tabs>
              <w:spacing w:after="0"/>
              <w:rPr>
                <w:rFonts w:ascii="Arial" w:eastAsiaTheme="minorEastAsia" w:hAnsi="Arial" w:cs="Arial"/>
                <w:lang w:eastAsia="zh-CN"/>
              </w:rPr>
            </w:pPr>
            <w:r>
              <w:rPr>
                <w:rFonts w:ascii="Arial" w:hAnsi="Arial" w:cs="Arial"/>
                <w:lang w:eastAsia="ja-JP"/>
              </w:rPr>
              <w:t>Sept</w:t>
            </w:r>
            <w:r w:rsidR="00E657AA" w:rsidRPr="0054191A">
              <w:rPr>
                <w:rFonts w:ascii="Arial" w:hAnsi="Arial" w:cs="Arial"/>
                <w:lang w:eastAsia="ja-JP"/>
              </w:rPr>
              <w:t xml:space="preserve"> ‘2</w:t>
            </w:r>
            <w:r>
              <w:rPr>
                <w:rFonts w:ascii="Arial" w:hAnsi="Arial" w:cs="Arial"/>
                <w:lang w:eastAsia="ja-JP"/>
              </w:rPr>
              <w:t>7</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73B22C61" w:rsidR="00E657AA" w:rsidRPr="001C104B" w:rsidRDefault="008812A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4</w:t>
            </w:r>
            <w:r w:rsidR="00E657AA" w:rsidRPr="0054191A">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4538876B" w:rsidR="00E657AA" w:rsidRPr="001C104B" w:rsidRDefault="00D558B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336232"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39B69D62" w:rsidR="00FF1721" w:rsidRPr="00D3104B" w:rsidRDefault="00FF1721" w:rsidP="00FF1721">
            <w:pPr>
              <w:tabs>
                <w:tab w:val="left" w:pos="567"/>
              </w:tabs>
              <w:spacing w:after="0"/>
              <w:rPr>
                <w:rFonts w:ascii="Arial" w:hAnsi="Arial" w:cs="Arial"/>
                <w:lang w:val="fi-FI" w:eastAsia="ja-JP"/>
              </w:rPr>
            </w:pPr>
            <w:r w:rsidRPr="00D3104B">
              <w:rPr>
                <w:rFonts w:ascii="Arial" w:hAnsi="Arial" w:cs="Arial"/>
                <w:lang w:val="fi-FI" w:eastAsia="ja-JP"/>
              </w:rPr>
              <w:t xml:space="preserve">Juan Montojo (RAN1); Xiaofeng Liu (RAN4); </w:t>
            </w:r>
            <w:r w:rsidR="00634AC9" w:rsidRPr="00D3104B">
              <w:rPr>
                <w:rFonts w:ascii="Arial" w:hAnsi="Arial" w:cs="Arial"/>
                <w:lang w:val="fi-FI" w:eastAsia="ja-JP"/>
              </w:rPr>
              <w:t>Marco Belleschi (RAN2</w:t>
            </w:r>
            <w:r w:rsidR="003509F3">
              <w:rPr>
                <w:rFonts w:ascii="Arial" w:hAnsi="Arial" w:cs="Arial"/>
                <w:lang w:val="fi-FI" w:eastAsia="ja-JP"/>
              </w:rPr>
              <w:t xml:space="preserve">); </w:t>
            </w:r>
            <w:r w:rsidR="00051529" w:rsidRPr="00051529">
              <w:rPr>
                <w:rFonts w:ascii="Arial" w:hAnsi="Arial" w:cs="Arial"/>
                <w:lang w:val="fi-FI" w:eastAsia="ja-JP"/>
              </w:rPr>
              <w:t>Anna Pantelidou</w:t>
            </w:r>
            <w:r w:rsidR="00051529" w:rsidRPr="00051529">
              <w:rPr>
                <w:rFonts w:ascii="Arial" w:hAnsi="Arial" w:cs="Arial"/>
                <w:lang w:val="fi-FI" w:eastAsia="ja-JP"/>
              </w:rPr>
              <w:t xml:space="preserve"> </w:t>
            </w:r>
            <w:r w:rsidR="00051529">
              <w:rPr>
                <w:rFonts w:ascii="Arial" w:hAnsi="Arial" w:cs="Arial"/>
                <w:lang w:val="fi-FI" w:eastAsia="ja-JP"/>
              </w:rPr>
              <w:t>(</w:t>
            </w:r>
            <w:r w:rsidR="00634AC9" w:rsidRPr="00D3104B">
              <w:rPr>
                <w:rFonts w:ascii="Arial" w:hAnsi="Arial" w:cs="Arial"/>
                <w:lang w:val="fi-FI" w:eastAsia="ja-JP"/>
              </w:rPr>
              <w:t>RAN3)</w:t>
            </w:r>
            <w:r w:rsidR="00051529">
              <w:rPr>
                <w:rFonts w:ascii="Arial" w:hAnsi="Arial" w:cs="Arial"/>
                <w:lang w:val="fi-FI" w:eastAsia="ja-JP"/>
              </w:rPr>
              <w:t>.</w:t>
            </w:r>
          </w:p>
        </w:tc>
      </w:tr>
      <w:tr w:rsidR="00FF1721" w:rsidRPr="008836AC" w14:paraId="36040647" w14:textId="77777777" w:rsidTr="00FF1721">
        <w:tc>
          <w:tcPr>
            <w:tcW w:w="1415" w:type="dxa"/>
            <w:vMerge/>
          </w:tcPr>
          <w:p w14:paraId="2B760CAA" w14:textId="77777777" w:rsidR="00FF1721" w:rsidRPr="00D3104B"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D7F2D9"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r w:rsidR="00E92940">
              <w:rPr>
                <w:rFonts w:ascii="Arial" w:hAnsi="Arial" w:cs="Arial"/>
                <w:lang w:eastAsia="ja-JP"/>
              </w:rPr>
              <w:t>; Nokia</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C3EFBD1"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r w:rsidR="00E92940">
              <w:t xml:space="preserve">; </w:t>
            </w:r>
            <w:hyperlink r:id="rId10" w:history="1">
              <w:r w:rsidR="00E92940" w:rsidRPr="00E92940">
                <w:rPr>
                  <w:rStyle w:val="Hyperlink"/>
                </w:rPr>
                <w:t>anna.pantelidou@nokia.com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8B007A" w:rsidR="00D22398" w:rsidRPr="008836AC" w:rsidRDefault="004B5A66"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260DE582" w:rsidR="003B7182" w:rsidRDefault="00D558B1" w:rsidP="00C17C6C">
      <w:pPr>
        <w:spacing w:after="0"/>
        <w:rPr>
          <w:rFonts w:ascii="Arial" w:hAnsi="Arial" w:cs="Arial"/>
        </w:rPr>
      </w:pPr>
      <w:r>
        <w:rPr>
          <w:rFonts w:ascii="Arial" w:hAnsi="Arial" w:cs="Arial"/>
        </w:rPr>
        <w:t>RAN3</w:t>
      </w:r>
      <w:r w:rsidR="009B0452">
        <w:rPr>
          <w:rFonts w:ascii="Arial" w:hAnsi="Arial" w:cs="Arial"/>
        </w:rPr>
        <w:t xml:space="preserve"> TUs </w:t>
      </w:r>
      <w:r>
        <w:rPr>
          <w:rFonts w:ascii="Arial" w:hAnsi="Arial" w:cs="Arial"/>
        </w:rPr>
        <w:t>corrected per RAN3 Chair guidance: 0.5 TU/meeting -&gt; 0.25 TU/meeting</w:t>
      </w:r>
      <w:r w:rsidR="009B0452">
        <w:rPr>
          <w:rFonts w:ascii="Arial" w:hAnsi="Arial" w:cs="Arial"/>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41DF3C86" w14:textId="77777777" w:rsidR="004E1A58" w:rsidRPr="00C71FC5" w:rsidRDefault="004E1A58" w:rsidP="00C71FC5">
      <w:pPr>
        <w:pStyle w:val="3GPPNormalText"/>
        <w:spacing w:after="0"/>
        <w:contextualSpacing/>
        <w:rPr>
          <w:sz w:val="20"/>
          <w:szCs w:val="20"/>
        </w:rPr>
      </w:pPr>
      <w:r w:rsidRPr="00C71FC5">
        <w:rPr>
          <w:b/>
          <w:bCs/>
          <w:sz w:val="20"/>
          <w:szCs w:val="20"/>
          <w:highlight w:val="green"/>
        </w:rPr>
        <w:t>Agreement</w:t>
      </w:r>
      <w:r w:rsidRPr="00C71FC5">
        <w:rPr>
          <w:sz w:val="20"/>
          <w:szCs w:val="20"/>
          <w:highlight w:val="green"/>
        </w:rPr>
        <w:t>:</w:t>
      </w:r>
      <w:r w:rsidRPr="00C71FC5">
        <w:rPr>
          <w:sz w:val="20"/>
          <w:szCs w:val="20"/>
        </w:rPr>
        <w:t xml:space="preserve"> </w:t>
      </w:r>
    </w:p>
    <w:p w14:paraId="2C21AE02" w14:textId="77777777" w:rsidR="004E1A58" w:rsidRPr="00C71FC5" w:rsidRDefault="004E1A58" w:rsidP="00C71FC5">
      <w:pPr>
        <w:spacing w:after="0"/>
        <w:contextualSpacing/>
      </w:pPr>
      <w:r w:rsidRPr="00C71FC5">
        <w:t>For CSI feedback via two-sided model, support at least precoding matrix as target CSI type.</w:t>
      </w:r>
    </w:p>
    <w:p w14:paraId="231D4796" w14:textId="77777777" w:rsidR="004E1A58" w:rsidRPr="00C71FC5" w:rsidRDefault="004E1A58" w:rsidP="00C71FC5">
      <w:pPr>
        <w:pStyle w:val="ListParagraph"/>
        <w:widowControl/>
        <w:numPr>
          <w:ilvl w:val="0"/>
          <w:numId w:val="21"/>
        </w:numPr>
        <w:suppressAutoHyphens/>
        <w:ind w:leftChars="0"/>
        <w:contextualSpacing/>
        <w:rPr>
          <w:rFonts w:ascii="Times New Roman" w:hAnsi="Times New Roman"/>
          <w:sz w:val="20"/>
          <w:szCs w:val="20"/>
        </w:rPr>
      </w:pPr>
      <w:r w:rsidRPr="00C71FC5">
        <w:rPr>
          <w:rFonts w:ascii="Times New Roman" w:hAnsi="Times New Roman"/>
          <w:sz w:val="20"/>
          <w:szCs w:val="20"/>
        </w:rPr>
        <w:t xml:space="preserve">FFS whether consider </w:t>
      </w:r>
      <w:r w:rsidRPr="00C71FC5">
        <w:rPr>
          <w:rFonts w:ascii="Times New Roman" w:hAnsi="Times New Roman"/>
          <w:strike/>
          <w:sz w:val="20"/>
          <w:szCs w:val="20"/>
        </w:rPr>
        <w:t>raw</w:t>
      </w:r>
      <w:r w:rsidRPr="00C71FC5">
        <w:rPr>
          <w:rFonts w:ascii="Times New Roman" w:hAnsi="Times New Roman"/>
          <w:sz w:val="20"/>
          <w:szCs w:val="20"/>
        </w:rPr>
        <w:t xml:space="preserve"> channel matrix as further improvement, starting with evaluations, e.g. potential fusion with SRS measurement (SRS period/hopping, DL/UL reciprocity), frequency granularity of channel matrix, number of Rx antennas, etc.</w:t>
      </w:r>
    </w:p>
    <w:p w14:paraId="6ABE1499" w14:textId="77777777" w:rsidR="00C71FC5" w:rsidRDefault="00C71FC5" w:rsidP="00C71FC5">
      <w:pPr>
        <w:spacing w:after="0"/>
        <w:contextualSpacing/>
        <w:rPr>
          <w:rFonts w:eastAsia="DengXian"/>
          <w:b/>
          <w:bCs/>
          <w:highlight w:val="green"/>
          <w:lang w:eastAsia="zh-CN"/>
        </w:rPr>
      </w:pPr>
    </w:p>
    <w:p w14:paraId="35501C8F" w14:textId="2CAC5823" w:rsidR="004E1A58" w:rsidRPr="00C71FC5" w:rsidRDefault="004E1A58" w:rsidP="00C71FC5">
      <w:pPr>
        <w:spacing w:after="0"/>
        <w:contextualSpacing/>
        <w:rPr>
          <w:rFonts w:eastAsia="DengXian"/>
          <w:b/>
          <w:bCs/>
          <w:lang w:eastAsia="zh-CN"/>
        </w:rPr>
      </w:pPr>
      <w:r w:rsidRPr="00C71FC5">
        <w:rPr>
          <w:rFonts w:eastAsia="DengXian"/>
          <w:b/>
          <w:bCs/>
          <w:highlight w:val="green"/>
          <w:lang w:eastAsia="zh-CN"/>
        </w:rPr>
        <w:t>Agreement</w:t>
      </w:r>
    </w:p>
    <w:p w14:paraId="5D647656" w14:textId="0653776F" w:rsidR="004E1A58" w:rsidRPr="00C71FC5" w:rsidRDefault="004E1A58" w:rsidP="00C71FC5">
      <w:pPr>
        <w:spacing w:after="0"/>
        <w:contextualSpacing/>
        <w:rPr>
          <w:lang w:val="en-US"/>
        </w:rPr>
      </w:pPr>
      <w:r w:rsidRPr="00C71FC5">
        <w:t xml:space="preserve">Specify the precoding matrix feedback via two-sided model as follows: For a certain </w:t>
      </w:r>
      <w:r w:rsidRPr="00C71FC5">
        <w:rPr>
          <w:strike/>
        </w:rPr>
        <w:t xml:space="preserve">layer </w:t>
      </w:r>
      <m:oMath>
        <m:r>
          <m:rPr>
            <m:sty m:val="bi"/>
          </m:rPr>
          <w:rPr>
            <w:rFonts w:ascii="Cambria Math" w:hAnsi="Cambria Math"/>
          </w:rPr>
          <m:t>l</m:t>
        </m:r>
      </m:oMath>
      <w:r w:rsidRPr="00C71FC5">
        <w:rPr>
          <w:strike/>
        </w:rPr>
        <w:t xml:space="preserve"> and</w:t>
      </w:r>
      <w:r w:rsidRPr="00C71FC5">
        <w:t xml:space="preserve"> rank </w:t>
      </w:r>
      <m:oMath>
        <m:r>
          <m:rPr>
            <m:sty m:val="bi"/>
          </m:rPr>
          <w:rPr>
            <w:rFonts w:ascii="Cambria Math" w:hAnsi="Cambria Math"/>
            <w:color w:val="FF0000"/>
          </w:rPr>
          <m:t>v</m:t>
        </m:r>
      </m:oMath>
      <w:r w:rsidRPr="00C71FC5">
        <w:t xml:space="preserve">, </w:t>
      </w:r>
    </w:p>
    <w:p w14:paraId="721C99A8" w14:textId="77777777" w:rsidR="004E1A58" w:rsidRPr="00C71FC5" w:rsidRDefault="004E1A58" w:rsidP="00C71FC5">
      <w:pPr>
        <w:pStyle w:val="ListParagraph"/>
        <w:widowControl/>
        <w:numPr>
          <w:ilvl w:val="0"/>
          <w:numId w:val="22"/>
        </w:numPr>
        <w:suppressAutoHyphens/>
        <w:ind w:leftChars="0"/>
        <w:contextualSpacing/>
        <w:rPr>
          <w:rFonts w:ascii="Times New Roman" w:hAnsi="Times New Roman"/>
          <w:sz w:val="20"/>
          <w:szCs w:val="20"/>
        </w:rPr>
      </w:pPr>
      <w:r w:rsidRPr="00C71FC5">
        <w:rPr>
          <w:rFonts w:ascii="Times New Roman" w:hAnsi="Times New Roman"/>
          <w:sz w:val="20"/>
          <w:szCs w:val="20"/>
        </w:rPr>
        <w:t xml:space="preserve">A precoding matrix is mapped with a latent message </w:t>
      </w:r>
      <w:r w:rsidRPr="00C71FC5">
        <w:rPr>
          <w:rFonts w:ascii="Times New Roman" w:hAnsi="Times New Roman"/>
          <w:sz w:val="20"/>
          <w:szCs w:val="20"/>
        </w:rPr>
        <w:fldChar w:fldCharType="begin"/>
      </w:r>
      <w:r w:rsidRPr="00C71FC5">
        <w:rPr>
          <w:rFonts w:ascii="Times New Roman" w:hAnsi="Times New Roman"/>
          <w:sz w:val="20"/>
          <w:szCs w:val="20"/>
        </w:rPr>
        <w:instrText xml:space="preserve"> QUOTE </w:instrText>
      </w:r>
      <w:r w:rsidRPr="00C71FC5">
        <w:rPr>
          <w:rFonts w:ascii="Times New Roman" w:hAnsi="Times New Roman"/>
          <w:position w:val="-12"/>
          <w:sz w:val="20"/>
          <w:szCs w:val="20"/>
        </w:rPr>
        <w:pict w14:anchorId="3F645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97.8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lt;/m:t&gt;&lt;/m:r&gt;&lt;m:sSubSup&gt;&lt;m:sSubSupPr&gt;&lt;m:ctrlPr&gt;&lt;w:rPr&gt;&lt;w:rFonts w:ascii=&quot;Cambria Math&quot; w:h-ansi=&quot;Cambria Math&quot;/&gt;&lt;wx:font wx:val=&quot;Cambria&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71FC5">
        <w:rPr>
          <w:rFonts w:ascii="Times New Roman" w:hAnsi="Times New Roman"/>
          <w:sz w:val="20"/>
          <w:szCs w:val="20"/>
        </w:rPr>
        <w:instrText xml:space="preserve"> </w:instrText>
      </w:r>
      <w:r w:rsidRPr="00C71FC5">
        <w:rPr>
          <w:rFonts w:ascii="Times New Roman" w:hAnsi="Times New Roman"/>
          <w:sz w:val="20"/>
          <w:szCs w:val="20"/>
        </w:rPr>
        <w:fldChar w:fldCharType="separate"/>
      </w:r>
      <w:r w:rsidRPr="00C71FC5">
        <w:rPr>
          <w:rFonts w:ascii="Times New Roman" w:hAnsi="Times New Roman"/>
          <w:position w:val="-12"/>
          <w:sz w:val="20"/>
          <w:szCs w:val="20"/>
        </w:rPr>
        <w:pict w14:anchorId="07BAA505">
          <v:shape id="_x0000_i1078" type="#_x0000_t75" style="width:97.8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lt;/m:t&gt;&lt;/m:r&gt;&lt;m:sSubSup&gt;&lt;m:sSubSupPr&gt;&lt;m:ctrlPr&gt;&lt;w:rPr&gt;&lt;w:rFonts w:ascii=&quot;Cambria Math&quot; w:h-ansi=&quot;Cambria Math&quot;/&gt;&lt;wx:font wx:val=&quot;Cambria&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71FC5">
        <w:rPr>
          <w:rFonts w:ascii="Times New Roman" w:hAnsi="Times New Roman"/>
          <w:sz w:val="20"/>
          <w:szCs w:val="20"/>
        </w:rPr>
        <w:fldChar w:fldCharType="end"/>
      </w:r>
      <w:r w:rsidRPr="00C71FC5">
        <w:rPr>
          <w:rFonts w:ascii="Times New Roman" w:hAnsi="Times New Roman"/>
          <w:sz w:val="20"/>
          <w:szCs w:val="20"/>
        </w:rPr>
        <w:t>, with l = 1, ..., v where l is the layer index.</w:t>
      </w:r>
    </w:p>
    <w:p w14:paraId="4E3FA8C2" w14:textId="77777777" w:rsidR="004E1A58" w:rsidRPr="00C71FC5" w:rsidRDefault="004E1A58" w:rsidP="00C71FC5">
      <w:pPr>
        <w:pStyle w:val="ListParagraph"/>
        <w:widowControl/>
        <w:numPr>
          <w:ilvl w:val="1"/>
          <w:numId w:val="22"/>
        </w:numPr>
        <w:suppressAutoHyphens/>
        <w:ind w:leftChars="0"/>
        <w:contextualSpacing/>
        <w:rPr>
          <w:rFonts w:ascii="Times New Roman" w:hAnsi="Times New Roman"/>
          <w:sz w:val="20"/>
          <w:szCs w:val="20"/>
        </w:rPr>
      </w:pPr>
      <w:r w:rsidRPr="00C71FC5">
        <w:rPr>
          <w:rFonts w:ascii="Times New Roman" w:hAnsi="Times New Roman"/>
          <w:sz w:val="20"/>
          <w:szCs w:val="20"/>
        </w:rPr>
        <w:t xml:space="preserve">The mapping is subject to [at least] a pairing ID configured by high-layer </w:t>
      </w:r>
      <w:proofErr w:type="spellStart"/>
      <w:r w:rsidRPr="00C71FC5">
        <w:rPr>
          <w:rFonts w:ascii="Times New Roman" w:hAnsi="Times New Roman"/>
          <w:sz w:val="20"/>
          <w:szCs w:val="20"/>
        </w:rPr>
        <w:t>signalling</w:t>
      </w:r>
      <w:proofErr w:type="spellEnd"/>
      <w:r w:rsidRPr="00C71FC5">
        <w:rPr>
          <w:rFonts w:ascii="Times New Roman" w:hAnsi="Times New Roman"/>
          <w:sz w:val="20"/>
          <w:szCs w:val="20"/>
        </w:rPr>
        <w:t xml:space="preserve">. </w:t>
      </w:r>
    </w:p>
    <w:p w14:paraId="7B39F583" w14:textId="54A2E061" w:rsidR="004E1A58" w:rsidRPr="00C71FC5" w:rsidRDefault="004E1A58" w:rsidP="00C71FC5">
      <w:pPr>
        <w:pStyle w:val="ListParagraph"/>
        <w:widowControl/>
        <w:numPr>
          <w:ilvl w:val="1"/>
          <w:numId w:val="22"/>
        </w:numPr>
        <w:suppressAutoHyphens/>
        <w:ind w:leftChars="0"/>
        <w:contextualSpacing/>
        <w:rPr>
          <w:rFonts w:ascii="Times New Roman" w:hAnsi="Times New Roman"/>
          <w:sz w:val="20"/>
          <w:szCs w:val="20"/>
        </w:rPr>
      </w:pPr>
      <w:r w:rsidRPr="00C71FC5">
        <w:rPr>
          <w:rFonts w:ascii="Times New Roman" w:hAnsi="Times New Roman"/>
          <w:sz w:val="20"/>
          <w:szCs w:val="20"/>
        </w:rPr>
        <w:t xml:space="preserve">FFS </w:t>
      </w:r>
      <m:oMath>
        <m:sSubSup>
          <m:sSubSupPr>
            <m:ctrlPr>
              <w:rPr>
                <w:rFonts w:ascii="Cambria Math" w:hAnsi="Cambria Math"/>
                <w:b/>
                <w:i/>
                <w:color w:val="FF0000"/>
                <w:sz w:val="20"/>
                <w:szCs w:val="20"/>
              </w:rPr>
            </m:ctrlPr>
          </m:sSubSupPr>
          <m:e>
            <m:r>
              <m:rPr>
                <m:sty m:val="bi"/>
              </m:rPr>
              <w:rPr>
                <w:rFonts w:ascii="Cambria Math" w:hAnsi="Cambria Math"/>
                <w:color w:val="FF0000"/>
                <w:sz w:val="20"/>
                <w:szCs w:val="20"/>
              </w:rPr>
              <m:t>d</m:t>
            </m:r>
          </m:e>
          <m:sub>
            <m:r>
              <m:rPr>
                <m:sty m:val="bi"/>
              </m:rPr>
              <w:rPr>
                <w:rFonts w:ascii="Cambria Math" w:hAnsi="Cambria Math"/>
                <w:color w:val="FF0000"/>
                <w:sz w:val="20"/>
                <w:szCs w:val="20"/>
              </w:rPr>
              <m:t>z</m:t>
            </m:r>
          </m:sub>
          <m:sup>
            <m:r>
              <m:rPr>
                <m:sty m:val="bi"/>
              </m:rPr>
              <w:rPr>
                <w:rFonts w:ascii="Cambria Math" w:hAnsi="Cambria Math"/>
                <w:color w:val="FF0000"/>
                <w:sz w:val="20"/>
                <w:szCs w:val="20"/>
              </w:rPr>
              <m:t>l</m:t>
            </m:r>
            <m:r>
              <m:rPr>
                <m:sty m:val="bi"/>
              </m:rPr>
              <w:rPr>
                <w:rFonts w:ascii="Cambria Math" w:hAnsi="Cambria Math"/>
                <w:color w:val="FF0000"/>
                <w:sz w:val="20"/>
                <w:szCs w:val="20"/>
              </w:rPr>
              <m:t>,v</m:t>
            </m:r>
          </m:sup>
        </m:sSubSup>
      </m:oMath>
      <w:r w:rsidRPr="00C71FC5">
        <w:rPr>
          <w:rFonts w:ascii="Times New Roman" w:hAnsi="Times New Roman"/>
          <w:sz w:val="20"/>
          <w:szCs w:val="20"/>
        </w:rPr>
        <w:t xml:space="preserve"> is common or specific for different layers or ranks</w:t>
      </w:r>
    </w:p>
    <w:p w14:paraId="798C9706" w14:textId="77777777" w:rsidR="004E1A58" w:rsidRPr="00C71FC5" w:rsidRDefault="004E1A58" w:rsidP="00C71FC5">
      <w:pPr>
        <w:pStyle w:val="ListParagraph"/>
        <w:widowControl/>
        <w:numPr>
          <w:ilvl w:val="1"/>
          <w:numId w:val="22"/>
        </w:numPr>
        <w:suppressAutoHyphens/>
        <w:ind w:leftChars="0"/>
        <w:contextualSpacing/>
        <w:rPr>
          <w:rFonts w:ascii="Times New Roman" w:hAnsi="Times New Roman"/>
          <w:sz w:val="20"/>
          <w:szCs w:val="20"/>
        </w:rPr>
      </w:pPr>
      <w:r w:rsidRPr="00C71FC5">
        <w:rPr>
          <w:rFonts w:ascii="Times New Roman" w:hAnsi="Times New Roman"/>
          <w:sz w:val="20"/>
          <w:szCs w:val="20"/>
        </w:rPr>
        <w:t>Note: the terminology “latent message” is used for discussion purposes, the detailed name can be discussed further</w:t>
      </w:r>
    </w:p>
    <w:p w14:paraId="218ACBE0" w14:textId="373C3973" w:rsidR="004E1A58" w:rsidRPr="00C71FC5" w:rsidRDefault="004E1A58" w:rsidP="00C71FC5">
      <w:pPr>
        <w:pStyle w:val="ListParagraph"/>
        <w:widowControl/>
        <w:numPr>
          <w:ilvl w:val="0"/>
          <w:numId w:val="22"/>
        </w:numPr>
        <w:suppressAutoHyphens/>
        <w:ind w:leftChars="0"/>
        <w:contextualSpacing/>
        <w:rPr>
          <w:rFonts w:ascii="Times New Roman" w:hAnsi="Times New Roman"/>
          <w:sz w:val="20"/>
          <w:szCs w:val="20"/>
        </w:rPr>
      </w:pPr>
      <m:oMath>
        <m:sSup>
          <m:sSupPr>
            <m:ctrlPr>
              <w:rPr>
                <w:rFonts w:ascii="Cambria Math" w:hAnsi="Cambria Math"/>
                <w:b/>
                <w:bCs/>
                <w:i/>
                <w:iCs/>
                <w:sz w:val="20"/>
                <w:szCs w:val="20"/>
              </w:rPr>
            </m:ctrlPr>
          </m:sSupPr>
          <m:e>
            <m:r>
              <m:rPr>
                <m:sty m:val="bi"/>
              </m:rPr>
              <w:rPr>
                <w:rFonts w:ascii="Cambria Math" w:hAnsi="Cambria Math"/>
                <w:sz w:val="20"/>
                <w:szCs w:val="20"/>
              </w:rPr>
              <m:t>z</m:t>
            </m:r>
          </m:e>
          <m:sup>
            <m:r>
              <m:rPr>
                <m:sty m:val="bi"/>
              </m:rPr>
              <w:rPr>
                <w:rFonts w:ascii="Cambria Math" w:hAnsi="Cambria Math"/>
                <w:sz w:val="20"/>
                <w:szCs w:val="20"/>
              </w:rPr>
              <m:t>l</m:t>
            </m:r>
          </m:sup>
        </m:sSup>
      </m:oMath>
      <w:r w:rsidRPr="00C71FC5">
        <w:rPr>
          <w:rFonts w:ascii="Times New Roman" w:hAnsi="Times New Roman"/>
          <w:sz w:val="20"/>
          <w:szCs w:val="20"/>
        </w:rPr>
        <w:t xml:space="preserve"> is quantized and mapped to bit sequence before reporting.</w:t>
      </w:r>
    </w:p>
    <w:p w14:paraId="64BC0C3E" w14:textId="77777777" w:rsidR="004E1A58" w:rsidRPr="00C71FC5" w:rsidRDefault="004E1A58" w:rsidP="00C71FC5">
      <w:pPr>
        <w:pStyle w:val="ListParagraph"/>
        <w:suppressAutoHyphens/>
        <w:ind w:leftChars="0" w:left="1440"/>
        <w:contextualSpacing/>
        <w:rPr>
          <w:rFonts w:ascii="Times New Roman" w:hAnsi="Times New Roman"/>
          <w:strike/>
          <w:sz w:val="20"/>
          <w:szCs w:val="20"/>
        </w:rPr>
      </w:pPr>
    </w:p>
    <w:p w14:paraId="46F7F869" w14:textId="77777777" w:rsidR="00BF2EB0" w:rsidRPr="00BF2EB0" w:rsidRDefault="00BF2EB0" w:rsidP="00C71FC5">
      <w:pPr>
        <w:overflowPunct/>
        <w:autoSpaceDE/>
        <w:autoSpaceDN/>
        <w:adjustRightInd/>
        <w:spacing w:after="0"/>
        <w:contextualSpacing/>
        <w:jc w:val="both"/>
        <w:textAlignment w:val="auto"/>
        <w:rPr>
          <w:rFonts w:eastAsia="MS Mincho"/>
          <w:b/>
          <w:bCs/>
          <w:lang w:val="x-none" w:eastAsia="x-none"/>
        </w:rPr>
      </w:pPr>
      <w:r w:rsidRPr="00BF2EB0">
        <w:rPr>
          <w:rFonts w:eastAsia="MS Mincho"/>
          <w:b/>
          <w:bCs/>
          <w:highlight w:val="green"/>
          <w:lang w:val="x-none" w:eastAsia="x-none"/>
        </w:rPr>
        <w:t>Agreement</w:t>
      </w:r>
    </w:p>
    <w:p w14:paraId="3201B2A1" w14:textId="18434A13" w:rsidR="00BF2EB0" w:rsidRPr="00BF2EB0" w:rsidRDefault="00BF2EB0" w:rsidP="00C71FC5">
      <w:pPr>
        <w:overflowPunct/>
        <w:autoSpaceDE/>
        <w:autoSpaceDN/>
        <w:adjustRightInd/>
        <w:spacing w:after="0"/>
        <w:contextualSpacing/>
        <w:textAlignment w:val="auto"/>
        <w:rPr>
          <w:rFonts w:eastAsia="Batang"/>
          <w:lang w:eastAsia="en-US"/>
        </w:rPr>
      </w:pPr>
      <w:r w:rsidRPr="00BF2EB0">
        <w:rPr>
          <w:rFonts w:eastAsia="Batang"/>
          <w:lang w:eastAsia="en-US"/>
        </w:rPr>
        <w:t xml:space="preserve">For precoding matrix feedback, for a certain layer </w:t>
      </w:r>
      <m:oMath>
        <m:r>
          <m:rPr>
            <m:sty m:val="bi"/>
          </m:rPr>
          <w:rPr>
            <w:rFonts w:ascii="Cambria Math" w:hAnsi="Cambria Math"/>
          </w:rPr>
          <m:t>l</m:t>
        </m:r>
      </m:oMath>
      <w:r w:rsidRPr="00BF2EB0">
        <w:rPr>
          <w:rFonts w:eastAsia="Batang"/>
          <w:lang w:eastAsia="en-US"/>
        </w:rPr>
        <w:t xml:space="preserve"> of rank </w:t>
      </w:r>
      <m:oMath>
        <m:r>
          <m:rPr>
            <m:sty m:val="bi"/>
          </m:rPr>
          <w:rPr>
            <w:rFonts w:ascii="Cambria Math" w:hAnsi="Cambria Math"/>
          </w:rPr>
          <m:t>??</m:t>
        </m:r>
      </m:oMath>
      <w:r w:rsidRPr="00BF2EB0">
        <w:rPr>
          <w:rFonts w:eastAsia="Batang"/>
          <w:lang w:eastAsia="en-US"/>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BF2EB0">
        <w:rPr>
          <w:rFonts w:eastAsia="Batang"/>
          <w:lang w:eastAsia="en-US"/>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oMath>
      <w:r w:rsidRPr="00BF2EB0">
        <w:rPr>
          <w:rFonts w:eastAsia="Batang"/>
          <w:lang w:eastAsia="en-US"/>
        </w:rPr>
        <w:t xml:space="preserve"> real values</w:t>
      </w:r>
    </w:p>
    <w:p w14:paraId="062EA634" w14:textId="77777777" w:rsidR="00BF2EB0" w:rsidRPr="00BF2EB0" w:rsidRDefault="00BF2EB0" w:rsidP="00C71FC5">
      <w:pPr>
        <w:numPr>
          <w:ilvl w:val="0"/>
          <w:numId w:val="23"/>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If scalar quantization (SQ) supported, it refers to the quantization of each real value independently, </w:t>
      </w:r>
    </w:p>
    <w:p w14:paraId="46AAD8F4" w14:textId="36F8942E" w:rsidR="00BF2EB0" w:rsidRPr="00BF2EB0" w:rsidRDefault="00BF2EB0" w:rsidP="00C71FC5">
      <w:pPr>
        <w:numPr>
          <w:ilvl w:val="1"/>
          <w:numId w:val="23"/>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The payload size for layer </w:t>
      </w:r>
      <m:oMath>
        <m:r>
          <m:rPr>
            <m:sty m:val="bi"/>
          </m:rPr>
          <w:rPr>
            <w:rFonts w:ascii="Cambria Math" w:hAnsi="Cambria Math"/>
          </w:rPr>
          <m:t>l</m:t>
        </m:r>
      </m:oMath>
      <w:r w:rsidRPr="00BF2EB0">
        <w:rPr>
          <w:rFonts w:eastAsia="Batang"/>
          <w:lang w:eastAsia="x-none"/>
        </w:rPr>
        <w:t xml:space="preserve"> and rank </w:t>
      </w:r>
      <m:oMath>
        <m:r>
          <m:rPr>
            <m:sty m:val="bi"/>
          </m:rPr>
          <w:rPr>
            <w:rFonts w:ascii="Cambria Math" w:hAnsi="Cambria Math"/>
          </w:rPr>
          <m:t>??</m:t>
        </m:r>
      </m:oMath>
      <w:r w:rsidRPr="00BF2EB0">
        <w:rPr>
          <w:rFonts w:eastAsia="Batang"/>
          <w:lang w:eastAsia="x-none"/>
        </w:rPr>
        <w:t xml:space="preserve"> is determined by </w:t>
      </w:r>
      <w:r w:rsidRPr="00BF2EB0">
        <w:rPr>
          <w:rFonts w:eastAsia="Batang"/>
          <w:lang w:eastAsia="x-none"/>
        </w:rPr>
        <w:fldChar w:fldCharType="begin"/>
      </w:r>
      <w:r w:rsidRPr="00BF2EB0">
        <w:rPr>
          <w:rFonts w:eastAsia="Batang"/>
          <w:lang w:eastAsia="x-none"/>
        </w:rPr>
        <w:instrText xml:space="preserve"> QUOTE </w:instrText>
      </w:r>
      <w:r w:rsidRPr="00BF2EB0">
        <w:rPr>
          <w:rFonts w:eastAsia="Batang"/>
          <w:position w:val="-5"/>
          <w:lang w:eastAsia="x-none"/>
        </w:rPr>
        <w:pict w14:anchorId="5112E193">
          <v:shape id="_x0000_i1399" type="#_x0000_t75" style="width:40.8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F2EB0">
        <w:rPr>
          <w:rFonts w:eastAsia="Batang"/>
          <w:lang w:eastAsia="x-none"/>
        </w:rPr>
        <w:instrText xml:space="preserve"> </w:instrText>
      </w:r>
      <w:r w:rsidRPr="00BF2EB0">
        <w:rPr>
          <w:rFonts w:eastAsia="Batang"/>
          <w:lang w:eastAsia="x-none"/>
        </w:rPr>
        <w:fldChar w:fldCharType="separate"/>
      </w:r>
      <w:r w:rsidRPr="00BF2EB0">
        <w:rPr>
          <w:rFonts w:eastAsia="Batang"/>
          <w:position w:val="-5"/>
          <w:lang w:eastAsia="x-none"/>
        </w:rPr>
        <w:pict w14:anchorId="5C6497F2">
          <v:shape id="_x0000_i1400" type="#_x0000_t75" style="width:40.8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F2EB0">
        <w:rPr>
          <w:rFonts w:eastAsia="Batang"/>
          <w:lang w:eastAsia="x-none"/>
        </w:rPr>
        <w:fldChar w:fldCharType="end"/>
      </w:r>
      <w:r w:rsidRPr="00BF2EB0">
        <w:rPr>
          <w:rFonts w:eastAsia="Batang"/>
          <w:lang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 xml:space="preserve"> is the number of bits per scalar.</w:t>
      </w:r>
    </w:p>
    <w:p w14:paraId="2351EE18" w14:textId="77777777" w:rsidR="00BF2EB0" w:rsidRPr="00BF2EB0" w:rsidRDefault="00BF2EB0" w:rsidP="00C71FC5">
      <w:pPr>
        <w:numPr>
          <w:ilvl w:val="0"/>
          <w:numId w:val="23"/>
        </w:numPr>
        <w:suppressAutoHyphens/>
        <w:overflowPunct/>
        <w:autoSpaceDE/>
        <w:autoSpaceDN/>
        <w:adjustRightInd/>
        <w:spacing w:after="0"/>
        <w:contextualSpacing/>
        <w:jc w:val="both"/>
        <w:textAlignment w:val="auto"/>
        <w:rPr>
          <w:rFonts w:eastAsia="Batang"/>
          <w:strike/>
          <w:lang w:eastAsia="x-none"/>
        </w:rPr>
      </w:pPr>
      <w:r w:rsidRPr="00BF2EB0">
        <w:rPr>
          <w:rFonts w:eastAsia="Batang"/>
          <w:lang w:eastAsia="x-none"/>
        </w:rPr>
        <w:t xml:space="preserve">If vector quantization (VQ) is supported, it refers to the quantization of a segment of L (L&gt;1) consecutive real values jointly, and the segment(s) are separately quantized. </w:t>
      </w:r>
    </w:p>
    <w:p w14:paraId="1927E650" w14:textId="16264925" w:rsidR="00BF2EB0" w:rsidRPr="00BF2EB0" w:rsidRDefault="00BF2EB0" w:rsidP="00C71FC5">
      <w:pPr>
        <w:numPr>
          <w:ilvl w:val="1"/>
          <w:numId w:val="23"/>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 The payload size for layer </w:t>
      </w:r>
      <m:oMath>
        <m:r>
          <m:rPr>
            <m:sty m:val="bi"/>
          </m:rPr>
          <w:rPr>
            <w:rFonts w:ascii="Cambria Math" w:hAnsi="Cambria Math"/>
          </w:rPr>
          <m:t>l</m:t>
        </m:r>
      </m:oMath>
      <w:r w:rsidRPr="00BF2EB0">
        <w:rPr>
          <w:rFonts w:eastAsia="Batang"/>
          <w:lang w:eastAsia="x-none"/>
        </w:rPr>
        <w:t xml:space="preserve"> and rank </w:t>
      </w:r>
      <m:oMath>
        <m:r>
          <m:rPr>
            <m:sty m:val="bi"/>
          </m:rPr>
          <w:rPr>
            <w:rFonts w:ascii="Cambria Math" w:hAnsi="Cambria Math"/>
          </w:rPr>
          <m:t>??</m:t>
        </m:r>
      </m:oMath>
      <w:r w:rsidRPr="00BF2EB0">
        <w:rPr>
          <w:rFonts w:eastAsia="Batang"/>
          <w:lang w:eastAsia="x-none"/>
        </w:rPr>
        <w:t xml:space="preserve"> is determined by </w:t>
      </w:r>
      <w:r w:rsidRPr="00BF2EB0">
        <w:rPr>
          <w:rFonts w:eastAsia="Batang"/>
          <w:lang w:eastAsia="x-none"/>
        </w:rPr>
        <w:fldChar w:fldCharType="begin"/>
      </w:r>
      <w:r w:rsidRPr="00BF2EB0">
        <w:rPr>
          <w:rFonts w:eastAsia="Batang"/>
          <w:lang w:eastAsia="x-none"/>
        </w:rPr>
        <w:instrText xml:space="preserve"> QUOTE </w:instrText>
      </w:r>
      <w:r w:rsidRPr="00BF2EB0">
        <w:rPr>
          <w:rFonts w:eastAsia="Batang"/>
          <w:position w:val="-11"/>
          <w:lang w:eastAsia="x-none"/>
        </w:rPr>
        <w:pict w14:anchorId="5527F6D7">
          <v:shape id="_x0000_i1407" type="#_x0000_t75" style="width:40.8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F2EB0">
        <w:rPr>
          <w:rFonts w:eastAsia="Batang"/>
          <w:lang w:eastAsia="x-none"/>
        </w:rPr>
        <w:instrText xml:space="preserve"> </w:instrText>
      </w:r>
      <w:r w:rsidRPr="00BF2EB0">
        <w:rPr>
          <w:rFonts w:eastAsia="Batang"/>
          <w:lang w:eastAsia="x-none"/>
        </w:rPr>
        <w:fldChar w:fldCharType="separate"/>
      </w:r>
      <w:r w:rsidRPr="00BF2EB0">
        <w:rPr>
          <w:rFonts w:eastAsia="Batang"/>
          <w:position w:val="-11"/>
          <w:lang w:eastAsia="x-none"/>
        </w:rPr>
        <w:pict w14:anchorId="79358299">
          <v:shape id="_x0000_i1408" type="#_x0000_t75" style="width:40.8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F2EB0">
        <w:rPr>
          <w:rFonts w:eastAsia="Batang"/>
          <w:lang w:eastAsia="x-none"/>
        </w:rPr>
        <w:fldChar w:fldCharType="end"/>
      </w:r>
      <w:r w:rsidRPr="00BF2EB0">
        <w:rPr>
          <w:rFonts w:eastAsia="Batang"/>
          <w:lang w:eastAsia="x-none"/>
        </w:rPr>
        <w:t xml:space="preserve">, where </w:t>
      </w:r>
      <m:oMath>
        <m:r>
          <m:rPr>
            <m:sty m:val="bi"/>
          </m:rPr>
          <w:rPr>
            <w:rFonts w:ascii="Cambria Math" w:hAnsi="Cambria Math"/>
          </w:rPr>
          <m:t>L</m:t>
        </m:r>
      </m:oMath>
      <w:r w:rsidRPr="00BF2EB0">
        <w:rPr>
          <w:rFonts w:eastAsia="Batang"/>
          <w:lang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 xml:space="preserve"> is the number of bits per segment </w:t>
      </w:r>
    </w:p>
    <w:p w14:paraId="2ABB4B81" w14:textId="77777777" w:rsidR="00BF2EB0" w:rsidRPr="00BF2EB0" w:rsidRDefault="00BF2EB0" w:rsidP="00C71FC5">
      <w:pPr>
        <w:numPr>
          <w:ilvl w:val="1"/>
          <w:numId w:val="23"/>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Note: Combining two real-values as a complex value and performing amplitude-phase quantization is precluded.</w:t>
      </w:r>
    </w:p>
    <w:p w14:paraId="6E4C4F6E" w14:textId="77777777" w:rsidR="00BF2EB0" w:rsidRPr="00BF2EB0" w:rsidRDefault="00BF2EB0" w:rsidP="00C71FC5">
      <w:pPr>
        <w:overflowPunct/>
        <w:autoSpaceDE/>
        <w:autoSpaceDN/>
        <w:adjustRightInd/>
        <w:spacing w:after="0"/>
        <w:contextualSpacing/>
        <w:textAlignment w:val="auto"/>
        <w:rPr>
          <w:rFonts w:eastAsia="DengXian"/>
          <w:lang w:eastAsia="zh-CN"/>
        </w:rPr>
      </w:pPr>
    </w:p>
    <w:p w14:paraId="00901850" w14:textId="77777777" w:rsidR="00BF2EB0" w:rsidRPr="00BF2EB0" w:rsidRDefault="00BF2EB0" w:rsidP="00C71FC5">
      <w:pPr>
        <w:overflowPunct/>
        <w:autoSpaceDE/>
        <w:autoSpaceDN/>
        <w:adjustRightInd/>
        <w:spacing w:after="0"/>
        <w:contextualSpacing/>
        <w:jc w:val="both"/>
        <w:textAlignment w:val="auto"/>
        <w:rPr>
          <w:rFonts w:eastAsia="MS Mincho"/>
          <w:lang w:val="x-none" w:eastAsia="x-none"/>
        </w:rPr>
      </w:pPr>
      <w:r w:rsidRPr="00BF2EB0">
        <w:rPr>
          <w:rFonts w:eastAsia="MS Mincho"/>
          <w:b/>
          <w:bCs/>
          <w:highlight w:val="green"/>
          <w:lang w:val="x-none" w:eastAsia="x-none"/>
        </w:rPr>
        <w:t>Agreement</w:t>
      </w:r>
      <w:r w:rsidRPr="00BF2EB0">
        <w:rPr>
          <w:rFonts w:eastAsia="MS Mincho"/>
          <w:highlight w:val="green"/>
          <w:lang w:val="x-none" w:eastAsia="x-none"/>
        </w:rPr>
        <w:t>:</w:t>
      </w:r>
    </w:p>
    <w:p w14:paraId="33017786" w14:textId="77777777" w:rsidR="00BF2EB0" w:rsidRPr="00BF2EB0" w:rsidRDefault="00BF2EB0" w:rsidP="00C71FC5">
      <w:pPr>
        <w:overflowPunct/>
        <w:autoSpaceDE/>
        <w:autoSpaceDN/>
        <w:adjustRightInd/>
        <w:spacing w:after="0"/>
        <w:contextualSpacing/>
        <w:textAlignment w:val="auto"/>
        <w:rPr>
          <w:rFonts w:eastAsia="Batang"/>
          <w:lang w:eastAsia="en-US"/>
        </w:rPr>
      </w:pPr>
      <w:r w:rsidRPr="00BF2EB0">
        <w:rPr>
          <w:rFonts w:eastAsia="Batang"/>
          <w:lang w:eastAsia="en-US"/>
        </w:rPr>
        <w:t>For precoding matrix feedback, consider the following aspects for payload determination</w:t>
      </w:r>
    </w:p>
    <w:p w14:paraId="5A532DF0" w14:textId="77777777" w:rsidR="00BF2EB0" w:rsidRPr="00BF2EB0" w:rsidRDefault="00BF2EB0" w:rsidP="00C71FC5">
      <w:pPr>
        <w:numPr>
          <w:ilvl w:val="0"/>
          <w:numId w:val="24"/>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Support only SQ, or only VQ or both </w:t>
      </w:r>
    </w:p>
    <w:p w14:paraId="441648DC" w14:textId="57823B46" w:rsidR="00BF2EB0" w:rsidRPr="00BF2EB0" w:rsidRDefault="00BF2EB0" w:rsidP="00C71FC5">
      <w:pPr>
        <w:numPr>
          <w:ilvl w:val="0"/>
          <w:numId w:val="24"/>
        </w:numPr>
        <w:suppressAutoHyphens/>
        <w:overflowPunct/>
        <w:autoSpaceDE/>
        <w:autoSpaceDN/>
        <w:adjustRightInd/>
        <w:spacing w:after="0"/>
        <w:contextualSpacing/>
        <w:jc w:val="both"/>
        <w:textAlignment w:val="auto"/>
        <w:rPr>
          <w:rFonts w:eastAsia="Batang"/>
          <w:lang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r>
          <m:rPr>
            <m:sty m:val="bi"/>
          </m:rPr>
          <w:rPr>
            <w:rFonts w:ascii="Cambria Math" w:hAnsi="Cambria Math"/>
          </w:rPr>
          <m:t xml:space="preserve"> </m:t>
        </m:r>
      </m:oMath>
      <w:r w:rsidRPr="00BF2EB0">
        <w:rPr>
          <w:rFonts w:eastAsia="Batang"/>
          <w:lang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 xml:space="preserve"> and / or </w:t>
      </w:r>
      <m:oMath>
        <m:r>
          <m:rPr>
            <m:sty m:val="bi"/>
          </m:rPr>
          <w:rPr>
            <w:rFonts w:ascii="Cambria Math" w:hAnsi="Cambria Math"/>
          </w:rPr>
          <m:t>L</m:t>
        </m:r>
      </m:oMath>
      <w:r w:rsidRPr="00BF2EB0">
        <w:rPr>
          <w:rFonts w:eastAsia="Batang"/>
          <w:lang w:eastAsia="x-none"/>
        </w:rPr>
        <w:t xml:space="preserve"> are fixed values or determined from multiple values based on NW configuration or UE reporting.</w:t>
      </w:r>
    </w:p>
    <w:p w14:paraId="25F5FB09" w14:textId="35990002" w:rsidR="00BF2EB0" w:rsidRPr="00BF2EB0" w:rsidRDefault="00BF2EB0" w:rsidP="00C71FC5">
      <w:pPr>
        <w:numPr>
          <w:ilvl w:val="0"/>
          <w:numId w:val="24"/>
        </w:numPr>
        <w:suppressAutoHyphens/>
        <w:overflowPunct/>
        <w:autoSpaceDE/>
        <w:autoSpaceDN/>
        <w:adjustRightInd/>
        <w:spacing w:after="0"/>
        <w:contextualSpacing/>
        <w:jc w:val="both"/>
        <w:textAlignment w:val="auto"/>
        <w:rPr>
          <w:rFonts w:eastAsia="Batang"/>
          <w:lang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oMath>
      <w:r w:rsidRPr="00BF2EB0">
        <w:rPr>
          <w:rFonts w:eastAsia="Batang"/>
          <w:lang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 xml:space="preserve"> is layer-common or layer-specific, rank-common or rank-specific.</w:t>
      </w:r>
    </w:p>
    <w:p w14:paraId="68AC5D50" w14:textId="3B989A09" w:rsidR="00BF2EB0" w:rsidRPr="00BF2EB0" w:rsidRDefault="00BF2EB0" w:rsidP="00C71FC5">
      <w:pPr>
        <w:numPr>
          <w:ilvl w:val="0"/>
          <w:numId w:val="24"/>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oMath>
      <w:r w:rsidRPr="00BF2EB0">
        <w:rPr>
          <w:rFonts w:eastAsia="Batang"/>
          <w:lang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 xml:space="preserve"> and / or </w:t>
      </w:r>
      <m:oMath>
        <m:r>
          <m:rPr>
            <m:sty m:val="bi"/>
          </m:rPr>
          <w:rPr>
            <w:rFonts w:ascii="Cambria Math" w:hAnsi="Cambria Math"/>
          </w:rPr>
          <m:t>L</m:t>
        </m:r>
      </m:oMath>
      <w:r w:rsidRPr="00BF2EB0">
        <w:rPr>
          <w:rFonts w:eastAsia="Batang"/>
          <w:lang w:eastAsia="x-none"/>
        </w:rPr>
        <w:t xml:space="preserve"> above are configured separately from pairing ID, or configured by Pairing ID.</w:t>
      </w:r>
    </w:p>
    <w:p w14:paraId="3784A61F" w14:textId="041C8074" w:rsidR="00BF2EB0" w:rsidRPr="00BF2EB0" w:rsidRDefault="00BF2EB0" w:rsidP="00C71FC5">
      <w:pPr>
        <w:numPr>
          <w:ilvl w:val="1"/>
          <w:numId w:val="24"/>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oMath>
      <w:r w:rsidRPr="00BF2EB0">
        <w:rPr>
          <w:rFonts w:eastAsia="Batang"/>
          <w:lang w:eastAsia="x-none"/>
        </w:rP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w:t>
      </w:r>
    </w:p>
    <w:p w14:paraId="76E5C7DA" w14:textId="77777777" w:rsidR="00BF2EB0" w:rsidRPr="00BF2EB0" w:rsidRDefault="00BF2EB0" w:rsidP="00C71FC5">
      <w:pPr>
        <w:overflowPunct/>
        <w:autoSpaceDE/>
        <w:autoSpaceDN/>
        <w:adjustRightInd/>
        <w:spacing w:after="0"/>
        <w:contextualSpacing/>
        <w:textAlignment w:val="auto"/>
        <w:rPr>
          <w:rFonts w:eastAsia="Batang"/>
          <w:lang w:eastAsia="en-US"/>
        </w:rPr>
      </w:pPr>
      <w:r w:rsidRPr="00BF2EB0">
        <w:rPr>
          <w:rFonts w:eastAsia="Batang"/>
          <w:lang w:eastAsia="en-US"/>
        </w:rPr>
        <w:t>Note: Consider limiting the total number of possible payload sizes considering the inter-vendor training challenges.</w:t>
      </w:r>
    </w:p>
    <w:p w14:paraId="6830F92B" w14:textId="564F33DE" w:rsidR="00BF2EB0" w:rsidRPr="00BF2EB0" w:rsidRDefault="00BF2EB0" w:rsidP="00C71FC5">
      <w:pPr>
        <w:overflowPunct/>
        <w:autoSpaceDE/>
        <w:autoSpaceDN/>
        <w:adjustRightInd/>
        <w:spacing w:after="0"/>
        <w:contextualSpacing/>
        <w:textAlignment w:val="auto"/>
        <w:rPr>
          <w:rFonts w:eastAsia="Batang"/>
          <w:lang w:eastAsia="en-US"/>
        </w:rPr>
      </w:pPr>
      <w:r w:rsidRPr="00BF2EB0">
        <w:rPr>
          <w:rFonts w:eastAsia="Batang"/>
          <w:lang w:eastAsia="en-US"/>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oMath>
      <w:r w:rsidRPr="00BF2EB0">
        <w:rPr>
          <w:rFonts w:eastAsia="Batang"/>
          <w:lang w:eastAsia="en-U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en-US"/>
        </w:rPr>
        <w:t xml:space="preserve"> and </w:t>
      </w:r>
      <m:oMath>
        <m:r>
          <m:rPr>
            <m:sty m:val="bi"/>
          </m:rPr>
          <w:rPr>
            <w:rFonts w:ascii="Cambria Math" w:hAnsi="Cambria Math"/>
          </w:rPr>
          <m:t>L</m:t>
        </m:r>
      </m:oMath>
      <w:r w:rsidRPr="00BF2EB0">
        <w:rPr>
          <w:rFonts w:eastAsia="Batang"/>
          <w:lang w:eastAsia="en-US"/>
        </w:rPr>
        <w:t xml:space="preserve"> are independent on subband and port configurations, </w:t>
      </w:r>
    </w:p>
    <w:p w14:paraId="39D3D3F1" w14:textId="4FDE2419" w:rsidR="00BF2EB0" w:rsidRPr="00BF2EB0" w:rsidRDefault="00BF2EB0" w:rsidP="00C71FC5">
      <w:pPr>
        <w:numPr>
          <w:ilvl w:val="0"/>
          <w:numId w:val="25"/>
        </w:numPr>
        <w:suppressAutoHyphens/>
        <w:overflowPunct/>
        <w:autoSpaceDE/>
        <w:autoSpaceDN/>
        <w:adjustRightInd/>
        <w:spacing w:after="0"/>
        <w:contextualSpacing/>
        <w:jc w:val="both"/>
        <w:textAlignment w:val="auto"/>
        <w:rPr>
          <w:rFonts w:eastAsia="Batang"/>
          <w:lang w:eastAsia="x-none"/>
        </w:rPr>
      </w:pPr>
      <w:r w:rsidRPr="00BF2EB0">
        <w:rPr>
          <w:rFonts w:eastAsia="Batang"/>
          <w:lang w:eastAsia="x-none"/>
        </w:rP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oMath>
      <w:r w:rsidRPr="00BF2EB0">
        <w:rPr>
          <w:rFonts w:eastAsia="Batang"/>
          <w:lang w:eastAsia="x-none"/>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BF2EB0">
        <w:rPr>
          <w:rFonts w:eastAsia="Batang"/>
          <w:lang w:eastAsia="x-none"/>
        </w:rPr>
        <w:t xml:space="preserve"> and </w:t>
      </w:r>
      <m:oMath>
        <m:r>
          <m:rPr>
            <m:sty m:val="bi"/>
          </m:rPr>
          <w:rPr>
            <w:rFonts w:ascii="Cambria Math" w:hAnsi="Cambria Math"/>
          </w:rPr>
          <m:t xml:space="preserve">L </m:t>
        </m:r>
      </m:oMath>
      <w:r w:rsidRPr="00BF2EB0">
        <w:rPr>
          <w:rFonts w:eastAsia="Batang"/>
          <w:lang w:eastAsia="x-none"/>
        </w:rPr>
        <w:t>is applicable to a certain set of subband and port configurations</w:t>
      </w:r>
    </w:p>
    <w:p w14:paraId="12119F11" w14:textId="77777777" w:rsidR="00D4788E" w:rsidRPr="00C71FC5" w:rsidRDefault="00D4788E" w:rsidP="00C71FC5">
      <w:pPr>
        <w:spacing w:after="0"/>
        <w:contextualSpacing/>
        <w:rPr>
          <w:lang w:eastAsia="ja-JP"/>
        </w:rPr>
      </w:pPr>
    </w:p>
    <w:p w14:paraId="0A8648F2" w14:textId="77777777" w:rsidR="006D4BF7" w:rsidRPr="00C71FC5" w:rsidRDefault="006D4BF7" w:rsidP="00C71FC5">
      <w:pPr>
        <w:pStyle w:val="3GPPNormalText"/>
        <w:spacing w:after="0"/>
        <w:contextualSpacing/>
        <w:rPr>
          <w:sz w:val="20"/>
          <w:szCs w:val="20"/>
        </w:rPr>
      </w:pPr>
      <w:r w:rsidRPr="00C71FC5">
        <w:rPr>
          <w:b/>
          <w:bCs/>
          <w:sz w:val="20"/>
          <w:szCs w:val="20"/>
          <w:highlight w:val="green"/>
        </w:rPr>
        <w:t>Agreement</w:t>
      </w:r>
      <w:r w:rsidRPr="00C71FC5">
        <w:rPr>
          <w:sz w:val="20"/>
          <w:szCs w:val="20"/>
          <w:highlight w:val="green"/>
        </w:rPr>
        <w:t>:</w:t>
      </w:r>
      <w:r w:rsidRPr="00C71FC5">
        <w:rPr>
          <w:sz w:val="20"/>
          <w:szCs w:val="20"/>
        </w:rPr>
        <w:t xml:space="preserve"> </w:t>
      </w:r>
    </w:p>
    <w:p w14:paraId="5CA933D8" w14:textId="77777777" w:rsidR="006D4BF7" w:rsidRPr="00C71FC5" w:rsidRDefault="006D4BF7" w:rsidP="00C71FC5">
      <w:pPr>
        <w:spacing w:after="0"/>
        <w:contextualSpacing/>
        <w:rPr>
          <w:strike/>
          <w:highlight w:val="yellow"/>
        </w:rPr>
      </w:pPr>
      <w:r w:rsidRPr="00C71FC5">
        <w:t xml:space="preserve">For inference report configuration, support separate configuration of </w:t>
      </w:r>
      <w:proofErr w:type="spellStart"/>
      <w:r w:rsidRPr="00C71FC5">
        <w:t>subband</w:t>
      </w:r>
      <w:proofErr w:type="spellEnd"/>
      <w:r w:rsidRPr="00C71FC5">
        <w:t xml:space="preserve">, Tx port and payload </w:t>
      </w:r>
      <w:r w:rsidRPr="00C71FC5">
        <w:rPr>
          <w:color w:val="FF0000"/>
        </w:rPr>
        <w:t>size</w:t>
      </w:r>
      <w:r w:rsidRPr="00C71FC5">
        <w:t xml:space="preserve"> from pairing ID.</w:t>
      </w:r>
    </w:p>
    <w:p w14:paraId="6236CDB1" w14:textId="77777777" w:rsidR="006D4BF7" w:rsidRPr="00C71FC5" w:rsidRDefault="006D4BF7" w:rsidP="00C71FC5">
      <w:pPr>
        <w:spacing w:after="0"/>
        <w:contextualSpacing/>
        <w:rPr>
          <w:rFonts w:eastAsia="DengXian"/>
          <w:lang w:eastAsia="zh-CN"/>
        </w:rPr>
      </w:pPr>
    </w:p>
    <w:p w14:paraId="6B7DF28A" w14:textId="77777777" w:rsidR="006D4BF7" w:rsidRPr="00C71FC5" w:rsidRDefault="006D4BF7" w:rsidP="00C71FC5">
      <w:pPr>
        <w:pStyle w:val="3GPPNormalText"/>
        <w:spacing w:after="0"/>
        <w:contextualSpacing/>
        <w:rPr>
          <w:sz w:val="20"/>
          <w:szCs w:val="20"/>
        </w:rPr>
      </w:pPr>
      <w:r w:rsidRPr="00C71FC5">
        <w:rPr>
          <w:b/>
          <w:bCs/>
          <w:sz w:val="20"/>
          <w:szCs w:val="20"/>
          <w:highlight w:val="green"/>
        </w:rPr>
        <w:t>Agreement</w:t>
      </w:r>
      <w:r w:rsidRPr="00C71FC5">
        <w:rPr>
          <w:sz w:val="20"/>
          <w:szCs w:val="20"/>
          <w:highlight w:val="green"/>
        </w:rPr>
        <w:t>:</w:t>
      </w:r>
    </w:p>
    <w:p w14:paraId="59CE7FE8" w14:textId="77777777" w:rsidR="006D4BF7" w:rsidRPr="00C71FC5" w:rsidRDefault="006D4BF7" w:rsidP="00C71FC5">
      <w:pPr>
        <w:spacing w:after="0"/>
        <w:contextualSpacing/>
      </w:pPr>
      <w:r w:rsidRPr="00C71FC5">
        <w:t xml:space="preserve">For quantization codebook used for quantizing the feedback, </w:t>
      </w:r>
    </w:p>
    <w:p w14:paraId="620DD726" w14:textId="77777777" w:rsidR="006D4BF7" w:rsidRPr="00C71FC5" w:rsidRDefault="006D4BF7" w:rsidP="00C71FC5">
      <w:pPr>
        <w:numPr>
          <w:ilvl w:val="0"/>
          <w:numId w:val="26"/>
        </w:numPr>
        <w:overflowPunct/>
        <w:autoSpaceDE/>
        <w:autoSpaceDN/>
        <w:adjustRightInd/>
        <w:spacing w:after="0"/>
        <w:contextualSpacing/>
        <w:textAlignment w:val="auto"/>
      </w:pPr>
      <w:r w:rsidRPr="00C71FC5">
        <w:t>For inter-vendor collaboration Direction A, select one of the following:</w:t>
      </w:r>
    </w:p>
    <w:p w14:paraId="4803ADE9" w14:textId="77777777" w:rsidR="006D4BF7" w:rsidRPr="00C71FC5" w:rsidRDefault="006D4BF7" w:rsidP="00C71FC5">
      <w:pPr>
        <w:pStyle w:val="ListParagraph"/>
        <w:widowControl/>
        <w:numPr>
          <w:ilvl w:val="1"/>
          <w:numId w:val="27"/>
        </w:numPr>
        <w:suppressAutoHyphens/>
        <w:ind w:leftChars="0"/>
        <w:contextualSpacing/>
        <w:rPr>
          <w:rFonts w:ascii="Times New Roman" w:hAnsi="Times New Roman"/>
          <w:sz w:val="20"/>
          <w:szCs w:val="20"/>
        </w:rPr>
      </w:pPr>
      <w:r w:rsidRPr="00C71FC5">
        <w:rPr>
          <w:rFonts w:ascii="Times New Roman" w:hAnsi="Times New Roman"/>
          <w:sz w:val="20"/>
          <w:szCs w:val="20"/>
        </w:rPr>
        <w:t>Alt1: Exchange quantization codebook from NW-side to UE-side along with each exchanged dataset or model parameters</w:t>
      </w:r>
    </w:p>
    <w:p w14:paraId="5033AD11" w14:textId="77777777" w:rsidR="006D4BF7" w:rsidRPr="00C71FC5" w:rsidRDefault="006D4BF7" w:rsidP="00C71FC5">
      <w:pPr>
        <w:pStyle w:val="ListParagraph"/>
        <w:widowControl/>
        <w:numPr>
          <w:ilvl w:val="1"/>
          <w:numId w:val="27"/>
        </w:numPr>
        <w:suppressAutoHyphens/>
        <w:ind w:leftChars="0"/>
        <w:contextualSpacing/>
        <w:rPr>
          <w:rFonts w:ascii="Times New Roman" w:hAnsi="Times New Roman"/>
          <w:sz w:val="20"/>
          <w:szCs w:val="20"/>
        </w:rPr>
      </w:pPr>
      <w:r w:rsidRPr="00C71FC5">
        <w:rPr>
          <w:rFonts w:ascii="Times New Roman" w:hAnsi="Times New Roman"/>
          <w:sz w:val="20"/>
          <w:szCs w:val="20"/>
        </w:rPr>
        <w:t>Alt2: Use a standardized quantization codebook decided by RAN1.</w:t>
      </w:r>
    </w:p>
    <w:p w14:paraId="28CD8D02" w14:textId="77777777" w:rsidR="00C71FC5" w:rsidRDefault="00C71FC5" w:rsidP="00C71FC5">
      <w:pPr>
        <w:pStyle w:val="3GPPNormalText"/>
        <w:spacing w:after="0"/>
        <w:contextualSpacing/>
        <w:rPr>
          <w:b/>
          <w:bCs/>
          <w:sz w:val="20"/>
          <w:szCs w:val="20"/>
          <w:highlight w:val="green"/>
        </w:rPr>
      </w:pPr>
    </w:p>
    <w:p w14:paraId="0F1DC691" w14:textId="45354CBB" w:rsidR="00027AFE" w:rsidRPr="00C71FC5" w:rsidRDefault="00027AFE" w:rsidP="00C71FC5">
      <w:pPr>
        <w:pStyle w:val="3GPPNormalText"/>
        <w:spacing w:after="0"/>
        <w:contextualSpacing/>
        <w:rPr>
          <w:b/>
          <w:bCs/>
          <w:sz w:val="20"/>
          <w:szCs w:val="20"/>
          <w:lang w:eastAsia="zh-CN"/>
        </w:rPr>
      </w:pPr>
      <w:r w:rsidRPr="00C71FC5">
        <w:rPr>
          <w:b/>
          <w:bCs/>
          <w:sz w:val="20"/>
          <w:szCs w:val="20"/>
          <w:highlight w:val="green"/>
        </w:rPr>
        <w:t>Agreement</w:t>
      </w:r>
      <w:r w:rsidRPr="00C71FC5">
        <w:rPr>
          <w:b/>
          <w:bCs/>
          <w:sz w:val="20"/>
          <w:szCs w:val="20"/>
          <w:highlight w:val="green"/>
          <w:lang w:eastAsia="zh-CN"/>
        </w:rPr>
        <w:t>:</w:t>
      </w:r>
      <w:r w:rsidRPr="00C71FC5">
        <w:rPr>
          <w:b/>
          <w:bCs/>
          <w:sz w:val="20"/>
          <w:szCs w:val="20"/>
          <w:lang w:eastAsia="zh-CN"/>
        </w:rPr>
        <w:t xml:space="preserve"> </w:t>
      </w:r>
    </w:p>
    <w:p w14:paraId="04575F87" w14:textId="77777777" w:rsidR="00027AFE" w:rsidRPr="00C71FC5" w:rsidRDefault="00027AFE" w:rsidP="00C71FC5">
      <w:pPr>
        <w:spacing w:after="0"/>
        <w:contextualSpacing/>
        <w:rPr>
          <w:bCs/>
          <w:lang w:eastAsia="zh-CN"/>
        </w:rPr>
      </w:pPr>
      <w:r w:rsidRPr="00C71FC5">
        <w:rPr>
          <w:bCs/>
          <w:lang w:eastAsia="zh-CN"/>
        </w:rPr>
        <w:t>For model pairing procedure for inference, consider the applicability report procedure of Rel-19 AI/ML beam management for UE side model as a starting point.</w:t>
      </w:r>
    </w:p>
    <w:p w14:paraId="26F87006" w14:textId="77777777" w:rsidR="00027AFE" w:rsidRPr="00C71FC5" w:rsidRDefault="00027AFE" w:rsidP="00C71FC5">
      <w:pPr>
        <w:pStyle w:val="ListParagraph"/>
        <w:widowControl/>
        <w:numPr>
          <w:ilvl w:val="0"/>
          <w:numId w:val="28"/>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 xml:space="preserve">Pairing ID(s) (i.e., ID for pairing related discussion) is indicated (e.g., in </w:t>
      </w:r>
      <w:r w:rsidRPr="00C71FC5">
        <w:rPr>
          <w:rFonts w:ascii="Times New Roman" w:hAnsi="Times New Roman"/>
          <w:bCs/>
          <w:i/>
          <w:sz w:val="20"/>
          <w:szCs w:val="20"/>
          <w:lang w:eastAsia="zh-CN"/>
        </w:rPr>
        <w:t>CSI-</w:t>
      </w:r>
      <w:proofErr w:type="spellStart"/>
      <w:r w:rsidRPr="00C71FC5">
        <w:rPr>
          <w:rFonts w:ascii="Times New Roman" w:hAnsi="Times New Roman"/>
          <w:bCs/>
          <w:i/>
          <w:sz w:val="20"/>
          <w:szCs w:val="20"/>
          <w:lang w:eastAsia="zh-CN"/>
        </w:rPr>
        <w:t>reportConfig</w:t>
      </w:r>
      <w:proofErr w:type="spellEnd"/>
      <w:r w:rsidRPr="00C71FC5">
        <w:rPr>
          <w:rFonts w:ascii="Times New Roman" w:hAnsi="Times New Roman"/>
          <w:bCs/>
          <w:sz w:val="20"/>
          <w:szCs w:val="20"/>
          <w:lang w:eastAsia="zh-CN"/>
        </w:rPr>
        <w:t>) in Step 3.</w:t>
      </w:r>
    </w:p>
    <w:p w14:paraId="23EE4F94" w14:textId="77777777" w:rsidR="00027AFE" w:rsidRPr="00C71FC5" w:rsidRDefault="00027AFE" w:rsidP="00C71FC5">
      <w:pPr>
        <w:pStyle w:val="ListParagraph"/>
        <w:widowControl/>
        <w:numPr>
          <w:ilvl w:val="1"/>
          <w:numId w:val="28"/>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FFS whether/how to link the Pairing ID with the inter-vendor collaboration</w:t>
      </w:r>
    </w:p>
    <w:p w14:paraId="086F997D" w14:textId="77777777" w:rsidR="00027AFE" w:rsidRPr="00C71FC5" w:rsidRDefault="00027AFE" w:rsidP="00C71FC5">
      <w:pPr>
        <w:pStyle w:val="ListParagraph"/>
        <w:widowControl/>
        <w:numPr>
          <w:ilvl w:val="1"/>
          <w:numId w:val="28"/>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FFS whether/how Paring ID(s) are reported in Step 4</w:t>
      </w:r>
    </w:p>
    <w:p w14:paraId="3C601725" w14:textId="77777777" w:rsidR="00027AFE" w:rsidRPr="00C71FC5" w:rsidRDefault="00027AFE" w:rsidP="00C71FC5">
      <w:pPr>
        <w:pStyle w:val="ListParagraph"/>
        <w:widowControl/>
        <w:numPr>
          <w:ilvl w:val="0"/>
          <w:numId w:val="28"/>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lastRenderedPageBreak/>
        <w:t>FFS whether to support both Option A (</w:t>
      </w:r>
      <w:r w:rsidRPr="00C71FC5">
        <w:rPr>
          <w:rFonts w:ascii="Times New Roman" w:hAnsi="Times New Roman"/>
          <w:bCs/>
          <w:i/>
          <w:sz w:val="20"/>
          <w:szCs w:val="20"/>
          <w:lang w:eastAsia="zh-CN"/>
        </w:rPr>
        <w:t>CSI-</w:t>
      </w:r>
      <w:proofErr w:type="spellStart"/>
      <w:r w:rsidRPr="00C71FC5">
        <w:rPr>
          <w:rFonts w:ascii="Times New Roman" w:hAnsi="Times New Roman"/>
          <w:bCs/>
          <w:i/>
          <w:sz w:val="20"/>
          <w:szCs w:val="20"/>
          <w:lang w:eastAsia="zh-CN"/>
        </w:rPr>
        <w:t>ReportConfig</w:t>
      </w:r>
      <w:proofErr w:type="spellEnd"/>
      <w:r w:rsidRPr="00C71FC5">
        <w:rPr>
          <w:rFonts w:ascii="Times New Roman" w:hAnsi="Times New Roman"/>
          <w:bCs/>
          <w:sz w:val="20"/>
          <w:szCs w:val="20"/>
          <w:lang w:eastAsia="zh-CN"/>
        </w:rPr>
        <w:t xml:space="preserve"> for inference configuration) and Option B (sets of inference related parameters for applicability report only).</w:t>
      </w:r>
    </w:p>
    <w:p w14:paraId="4D64ABE6" w14:textId="77777777" w:rsidR="00027AFE" w:rsidRPr="00C71FC5" w:rsidRDefault="00027AFE" w:rsidP="00C71FC5">
      <w:pPr>
        <w:pStyle w:val="ListParagraph"/>
        <w:widowControl/>
        <w:numPr>
          <w:ilvl w:val="1"/>
          <w:numId w:val="28"/>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FFS CSI compression specific inference configuration or inference related parameters.</w:t>
      </w:r>
    </w:p>
    <w:p w14:paraId="2A237F02" w14:textId="77777777" w:rsidR="00027AFE" w:rsidRPr="00C71FC5" w:rsidRDefault="00027AFE" w:rsidP="00C71FC5">
      <w:pPr>
        <w:spacing w:after="0"/>
        <w:contextualSpacing/>
        <w:rPr>
          <w:b/>
          <w:lang w:eastAsia="zh-CN"/>
        </w:rPr>
      </w:pPr>
    </w:p>
    <w:p w14:paraId="2ECC2B25" w14:textId="77777777" w:rsidR="00027AFE" w:rsidRPr="00C71FC5" w:rsidRDefault="00027AFE" w:rsidP="00C71FC5">
      <w:pPr>
        <w:pStyle w:val="3GPPNormalText"/>
        <w:spacing w:after="0"/>
        <w:contextualSpacing/>
        <w:rPr>
          <w:b/>
          <w:bCs/>
          <w:sz w:val="20"/>
          <w:szCs w:val="20"/>
        </w:rPr>
      </w:pPr>
      <w:r w:rsidRPr="00C71FC5">
        <w:rPr>
          <w:b/>
          <w:bCs/>
          <w:sz w:val="20"/>
          <w:szCs w:val="20"/>
          <w:highlight w:val="green"/>
        </w:rPr>
        <w:t>Agreement:</w:t>
      </w:r>
      <w:r w:rsidRPr="00C71FC5">
        <w:rPr>
          <w:b/>
          <w:bCs/>
          <w:sz w:val="20"/>
          <w:szCs w:val="20"/>
        </w:rPr>
        <w:t xml:space="preserve"> </w:t>
      </w:r>
    </w:p>
    <w:p w14:paraId="69A005DA" w14:textId="77777777" w:rsidR="00027AFE" w:rsidRPr="00C71FC5" w:rsidRDefault="00027AFE" w:rsidP="00C71FC5">
      <w:pPr>
        <w:spacing w:after="0"/>
        <w:contextualSpacing/>
        <w:rPr>
          <w:bCs/>
          <w:lang w:eastAsia="zh-CN"/>
        </w:rPr>
      </w:pPr>
      <w:r w:rsidRPr="00C71FC5">
        <w:rPr>
          <w:bCs/>
          <w:lang w:eastAsia="zh-CN"/>
        </w:rPr>
        <w:t>For NW side data collection of CSI compression, discuss the content and format of the collected data by assuming higher layer based signalling.</w:t>
      </w:r>
    </w:p>
    <w:p w14:paraId="3B0D6D1D" w14:textId="77777777" w:rsidR="00027AFE" w:rsidRPr="00C71FC5" w:rsidRDefault="00027AFE" w:rsidP="00C71FC5">
      <w:pPr>
        <w:pStyle w:val="ListParagraph"/>
        <w:widowControl/>
        <w:numPr>
          <w:ilvl w:val="0"/>
          <w:numId w:val="29"/>
        </w:numPr>
        <w:ind w:leftChars="0"/>
        <w:contextualSpacing/>
        <w:jc w:val="left"/>
        <w:rPr>
          <w:rFonts w:ascii="Times New Roman" w:hAnsi="Times New Roman"/>
          <w:bCs/>
          <w:sz w:val="20"/>
          <w:szCs w:val="20"/>
          <w:lang w:eastAsia="zh-CN"/>
        </w:rPr>
      </w:pPr>
      <w:r w:rsidRPr="00C71FC5">
        <w:rPr>
          <w:rFonts w:ascii="Times New Roman" w:hAnsi="Times New Roman"/>
          <w:bCs/>
          <w:sz w:val="20"/>
          <w:szCs w:val="20"/>
          <w:lang w:eastAsia="zh-CN"/>
        </w:rPr>
        <w:t>Details on signaling is up to RAN2.</w:t>
      </w:r>
    </w:p>
    <w:p w14:paraId="0D1FC11D" w14:textId="77777777" w:rsidR="00027AFE" w:rsidRPr="00C71FC5" w:rsidRDefault="00027AFE" w:rsidP="00C71FC5">
      <w:pPr>
        <w:pStyle w:val="ListParagraph"/>
        <w:ind w:leftChars="0" w:left="0"/>
        <w:contextualSpacing/>
        <w:rPr>
          <w:rFonts w:ascii="Times New Roman" w:hAnsi="Times New Roman"/>
          <w:b/>
          <w:sz w:val="20"/>
          <w:szCs w:val="20"/>
          <w:lang w:eastAsia="zh-CN"/>
        </w:rPr>
      </w:pPr>
    </w:p>
    <w:p w14:paraId="16402544" w14:textId="77777777" w:rsidR="00027AFE" w:rsidRPr="00C71FC5" w:rsidRDefault="00027AFE" w:rsidP="00C71FC5">
      <w:pPr>
        <w:pStyle w:val="3GPPNormalText"/>
        <w:spacing w:after="0"/>
        <w:contextualSpacing/>
        <w:rPr>
          <w:b/>
          <w:bCs/>
          <w:sz w:val="20"/>
          <w:szCs w:val="20"/>
        </w:rPr>
      </w:pPr>
      <w:r w:rsidRPr="00C71FC5">
        <w:rPr>
          <w:b/>
          <w:bCs/>
          <w:sz w:val="20"/>
          <w:szCs w:val="20"/>
          <w:highlight w:val="green"/>
        </w:rPr>
        <w:t>Agreement:</w:t>
      </w:r>
      <w:r w:rsidRPr="00C71FC5">
        <w:rPr>
          <w:b/>
          <w:bCs/>
          <w:sz w:val="20"/>
          <w:szCs w:val="20"/>
        </w:rPr>
        <w:t xml:space="preserve"> </w:t>
      </w:r>
    </w:p>
    <w:p w14:paraId="35E2703B" w14:textId="77777777" w:rsidR="00027AFE" w:rsidRPr="00C71FC5" w:rsidRDefault="00027AFE" w:rsidP="00C71FC5">
      <w:pPr>
        <w:spacing w:after="0"/>
        <w:contextualSpacing/>
        <w:rPr>
          <w:bCs/>
          <w:lang w:eastAsia="zh-CN"/>
        </w:rPr>
      </w:pPr>
      <w:r w:rsidRPr="00C71FC5">
        <w:rPr>
          <w:bCs/>
          <w:lang w:eastAsia="zh-CN"/>
        </w:rPr>
        <w:t xml:space="preserve">To enable UE side data collection, </w:t>
      </w:r>
      <w:r w:rsidRPr="00C71FC5">
        <w:rPr>
          <w:bCs/>
          <w:i/>
          <w:lang w:eastAsia="zh-CN"/>
        </w:rPr>
        <w:t>CSI-</w:t>
      </w:r>
      <w:proofErr w:type="spellStart"/>
      <w:r w:rsidRPr="00C71FC5">
        <w:rPr>
          <w:bCs/>
          <w:i/>
          <w:lang w:eastAsia="zh-CN"/>
        </w:rPr>
        <w:t>ReportConfig</w:t>
      </w:r>
      <w:proofErr w:type="spellEnd"/>
      <w:r w:rsidRPr="00C71FC5">
        <w:rPr>
          <w:bCs/>
          <w:lang w:eastAsia="zh-CN"/>
        </w:rPr>
        <w:t xml:space="preserve"> can be used for configuring the resources for data collection purpose without CSI report</w:t>
      </w:r>
    </w:p>
    <w:p w14:paraId="4AF848B2" w14:textId="77777777" w:rsidR="00027AFE" w:rsidRPr="00C71FC5" w:rsidRDefault="00027AFE" w:rsidP="00C71FC5">
      <w:pPr>
        <w:pStyle w:val="ListParagraph"/>
        <w:widowControl/>
        <w:numPr>
          <w:ilvl w:val="0"/>
          <w:numId w:val="29"/>
        </w:numPr>
        <w:snapToGrid w:val="0"/>
        <w:ind w:leftChars="0"/>
        <w:contextualSpacing/>
        <w:jc w:val="left"/>
        <w:rPr>
          <w:rFonts w:ascii="Times New Roman" w:hAnsi="Times New Roman"/>
          <w:bCs/>
          <w:sz w:val="20"/>
          <w:szCs w:val="20"/>
          <w:lang w:eastAsia="zh-CN"/>
        </w:rPr>
      </w:pPr>
      <w:r w:rsidRPr="00C71FC5">
        <w:rPr>
          <w:rFonts w:ascii="Times New Roman" w:hAnsi="Times New Roman"/>
          <w:bCs/>
          <w:sz w:val="20"/>
          <w:szCs w:val="20"/>
          <w:lang w:eastAsia="zh-CN"/>
        </w:rPr>
        <w:t xml:space="preserve">P-CSI-RS and </w:t>
      </w:r>
      <w:r w:rsidRPr="00C71FC5">
        <w:rPr>
          <w:rFonts w:ascii="Times New Roman" w:hAnsi="Times New Roman"/>
          <w:bCs/>
          <w:strike/>
          <w:sz w:val="20"/>
          <w:szCs w:val="20"/>
          <w:lang w:eastAsia="zh-CN"/>
        </w:rPr>
        <w:t>/</w:t>
      </w:r>
      <w:r w:rsidRPr="00C71FC5">
        <w:rPr>
          <w:rFonts w:ascii="Times New Roman" w:hAnsi="Times New Roman"/>
          <w:bCs/>
          <w:sz w:val="20"/>
          <w:szCs w:val="20"/>
          <w:lang w:eastAsia="zh-CN"/>
        </w:rPr>
        <w:t>SP CSI-RS are supported</w:t>
      </w:r>
    </w:p>
    <w:p w14:paraId="4AE352C4" w14:textId="77777777" w:rsidR="00C71FC5" w:rsidRDefault="00C71FC5" w:rsidP="00C71FC5">
      <w:pPr>
        <w:pStyle w:val="3GPPNormalText"/>
        <w:spacing w:after="0"/>
        <w:contextualSpacing/>
        <w:rPr>
          <w:bCs/>
          <w:sz w:val="20"/>
          <w:szCs w:val="20"/>
          <w:highlight w:val="green"/>
        </w:rPr>
      </w:pPr>
    </w:p>
    <w:p w14:paraId="73320C21" w14:textId="095632B0" w:rsidR="00937C09" w:rsidRPr="00C71FC5" w:rsidRDefault="00937C09" w:rsidP="00C71FC5">
      <w:pPr>
        <w:pStyle w:val="3GPPNormalText"/>
        <w:spacing w:after="0"/>
        <w:contextualSpacing/>
        <w:rPr>
          <w:b/>
          <w:sz w:val="20"/>
          <w:szCs w:val="20"/>
        </w:rPr>
      </w:pPr>
      <w:r w:rsidRPr="00C71FC5">
        <w:rPr>
          <w:b/>
          <w:sz w:val="20"/>
          <w:szCs w:val="20"/>
          <w:highlight w:val="green"/>
        </w:rPr>
        <w:t>Agreement:</w:t>
      </w:r>
      <w:r w:rsidRPr="00C71FC5">
        <w:rPr>
          <w:b/>
          <w:sz w:val="20"/>
          <w:szCs w:val="20"/>
        </w:rPr>
        <w:t xml:space="preserve"> </w:t>
      </w:r>
    </w:p>
    <w:p w14:paraId="62083AEF" w14:textId="77777777" w:rsidR="00937C09" w:rsidRPr="00C71FC5" w:rsidRDefault="00937C09" w:rsidP="00C71FC5">
      <w:pPr>
        <w:spacing w:after="0"/>
        <w:contextualSpacing/>
        <w:rPr>
          <w:bCs/>
          <w:lang w:eastAsia="zh-CN"/>
        </w:rPr>
      </w:pPr>
      <w:r w:rsidRPr="00C71FC5">
        <w:rPr>
          <w:bCs/>
          <w:lang w:eastAsia="zh-CN"/>
        </w:rPr>
        <w:t>For NW side data collection, study the solution for quantizing Target CSI, from the aspects of overhead, quantization loss/performance, and complexity. E.g.,:</w:t>
      </w:r>
    </w:p>
    <w:p w14:paraId="70C9C0DB"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Option 0: Reusing legacy e-Type II codebook</w:t>
      </w:r>
    </w:p>
    <w:p w14:paraId="06F89031"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8C05A62"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6580604"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Option 3: Enhanced method for improved overhead saving, e.g., reporting the dominant eigenvalues/eigenvectors of per layer precoding matrix.</w:t>
      </w:r>
    </w:p>
    <w:p w14:paraId="09EBABF0"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 xml:space="preserve">Option 4: </w:t>
      </w:r>
      <w:proofErr w:type="spellStart"/>
      <w:r w:rsidRPr="00C71FC5">
        <w:rPr>
          <w:rFonts w:ascii="Times New Roman" w:hAnsi="Times New Roman"/>
          <w:bCs/>
          <w:sz w:val="20"/>
          <w:szCs w:val="20"/>
          <w:lang w:eastAsia="zh-CN"/>
        </w:rPr>
        <w:t>eType</w:t>
      </w:r>
      <w:proofErr w:type="spellEnd"/>
      <w:r w:rsidRPr="00C71FC5">
        <w:rPr>
          <w:rFonts w:ascii="Times New Roman" w:hAnsi="Times New Roman"/>
          <w:bCs/>
          <w:sz w:val="20"/>
          <w:szCs w:val="20"/>
          <w:lang w:eastAsia="zh-CN"/>
        </w:rPr>
        <w:t xml:space="preserve"> II like codebook with new parameter values (e.g. larger </w:t>
      </w:r>
      <w:r w:rsidRPr="00C71FC5">
        <w:rPr>
          <w:rFonts w:ascii="Times New Roman" w:hAnsi="Times New Roman"/>
          <w:bCs/>
          <w:i/>
          <w:sz w:val="20"/>
          <w:szCs w:val="20"/>
          <w:lang w:eastAsia="zh-CN"/>
        </w:rPr>
        <w:t>L,</w:t>
      </w:r>
      <w:r w:rsidRPr="00C71FC5">
        <w:rPr>
          <w:rFonts w:ascii="Times New Roman" w:hAnsi="Times New Roman"/>
          <w:bCs/>
          <w:sz w:val="20"/>
          <w:szCs w:val="20"/>
          <w:lang w:eastAsia="zh-CN"/>
        </w:rPr>
        <w:t xml:space="preserve"> </w:t>
      </w:r>
      <w:proofErr w:type="spellStart"/>
      <w:r w:rsidRPr="00C71FC5">
        <w:rPr>
          <w:rFonts w:ascii="Times New Roman" w:hAnsi="Times New Roman"/>
          <w:bCs/>
          <w:i/>
          <w:sz w:val="20"/>
          <w:szCs w:val="20"/>
          <w:lang w:eastAsia="zh-CN"/>
        </w:rPr>
        <w:t>p</w:t>
      </w:r>
      <w:r w:rsidRPr="00C71FC5">
        <w:rPr>
          <w:rFonts w:ascii="Times New Roman" w:hAnsi="Times New Roman"/>
          <w:bCs/>
          <w:i/>
          <w:sz w:val="20"/>
          <w:szCs w:val="20"/>
          <w:vertAlign w:val="subscript"/>
          <w:lang w:eastAsia="zh-CN"/>
        </w:rPr>
        <w:t>v</w:t>
      </w:r>
      <w:proofErr w:type="spellEnd"/>
      <w:r w:rsidRPr="00C71FC5">
        <w:rPr>
          <w:rFonts w:ascii="Times New Roman" w:hAnsi="Times New Roman"/>
          <w:bCs/>
          <w:sz w:val="20"/>
          <w:szCs w:val="20"/>
          <w:lang w:eastAsia="zh-CN"/>
        </w:rPr>
        <w:t>,</w:t>
      </w:r>
      <w:r w:rsidRPr="00C71FC5">
        <w:rPr>
          <w:rFonts w:ascii="Times New Roman" w:hAnsi="Times New Roman"/>
          <w:bCs/>
          <w:i/>
          <w:sz w:val="20"/>
          <w:szCs w:val="20"/>
          <w:lang w:eastAsia="zh-CN"/>
        </w:rPr>
        <w:t xml:space="preserve"> beta, amplitude, phase</w:t>
      </w:r>
      <w:r w:rsidRPr="00C71FC5">
        <w:rPr>
          <w:rFonts w:ascii="Times New Roman" w:hAnsi="Times New Roman"/>
          <w:bCs/>
          <w:sz w:val="20"/>
          <w:szCs w:val="20"/>
          <w:lang w:eastAsia="zh-CN"/>
        </w:rPr>
        <w:t xml:space="preserve">) </w:t>
      </w:r>
    </w:p>
    <w:p w14:paraId="312FB98E"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 xml:space="preserve">Note: the </w:t>
      </w:r>
      <w:proofErr w:type="spellStart"/>
      <w:r w:rsidRPr="00C71FC5">
        <w:rPr>
          <w:rFonts w:ascii="Times New Roman" w:hAnsi="Times New Roman"/>
          <w:bCs/>
          <w:sz w:val="20"/>
          <w:szCs w:val="20"/>
          <w:lang w:eastAsia="zh-CN"/>
        </w:rPr>
        <w:t>quantizaton</w:t>
      </w:r>
      <w:proofErr w:type="spellEnd"/>
      <w:r w:rsidRPr="00C71FC5">
        <w:rPr>
          <w:rFonts w:ascii="Times New Roman" w:hAnsi="Times New Roman"/>
          <w:bCs/>
          <w:sz w:val="20"/>
          <w:szCs w:val="20"/>
          <w:lang w:eastAsia="zh-CN"/>
        </w:rPr>
        <w:t xml:space="preserve"> format should consider the maximum payload size per reporting (e.g., 9KBytes) of the current higher layer signaling.</w:t>
      </w:r>
    </w:p>
    <w:p w14:paraId="0EEE4C3D"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Note: At least take precoding matrix as Target CSI type. FFS channel matrix.</w:t>
      </w:r>
    </w:p>
    <w:p w14:paraId="66EF76DB" w14:textId="77777777" w:rsidR="00937C09" w:rsidRPr="00C71FC5" w:rsidRDefault="00937C09" w:rsidP="00C71FC5">
      <w:pPr>
        <w:pStyle w:val="ListParagraph"/>
        <w:widowControl/>
        <w:numPr>
          <w:ilvl w:val="0"/>
          <w:numId w:val="29"/>
        </w:numPr>
        <w:suppressAutoHyphens/>
        <w:snapToGrid w:val="0"/>
        <w:ind w:leftChars="0"/>
        <w:contextualSpacing/>
        <w:rPr>
          <w:rFonts w:ascii="Times New Roman" w:hAnsi="Times New Roman"/>
          <w:bCs/>
          <w:sz w:val="20"/>
          <w:szCs w:val="20"/>
          <w:lang w:eastAsia="zh-CN"/>
        </w:rPr>
      </w:pPr>
      <w:r w:rsidRPr="00C71FC5">
        <w:rPr>
          <w:rFonts w:ascii="Times New Roman" w:hAnsi="Times New Roman"/>
          <w:bCs/>
          <w:sz w:val="20"/>
          <w:szCs w:val="20"/>
          <w:lang w:eastAsia="zh-CN"/>
        </w:rPr>
        <w:t>FFS: EVM, metric, benchmark (e.g., FP32, eT2 with PC6/8), by reusing R18 study EVM as baseline.</w:t>
      </w:r>
    </w:p>
    <w:p w14:paraId="0F10E9F1" w14:textId="77777777" w:rsidR="00C71FC5" w:rsidRDefault="00C71FC5" w:rsidP="00C71FC5">
      <w:pPr>
        <w:pStyle w:val="3GPPNormalText"/>
        <w:spacing w:after="0"/>
        <w:contextualSpacing/>
        <w:rPr>
          <w:b/>
          <w:bCs/>
          <w:sz w:val="20"/>
          <w:szCs w:val="20"/>
          <w:highlight w:val="green"/>
        </w:rPr>
      </w:pPr>
    </w:p>
    <w:p w14:paraId="51FC24D2" w14:textId="0DEB1853" w:rsidR="00DD6058" w:rsidRPr="00C71FC5" w:rsidRDefault="00DD6058" w:rsidP="00C71FC5">
      <w:pPr>
        <w:pStyle w:val="3GPPNormalText"/>
        <w:spacing w:after="0"/>
        <w:contextualSpacing/>
        <w:rPr>
          <w:b/>
          <w:bCs/>
          <w:sz w:val="20"/>
          <w:szCs w:val="20"/>
        </w:rPr>
      </w:pPr>
      <w:r w:rsidRPr="00C71FC5">
        <w:rPr>
          <w:b/>
          <w:bCs/>
          <w:sz w:val="20"/>
          <w:szCs w:val="20"/>
          <w:highlight w:val="green"/>
        </w:rPr>
        <w:t>Agreement:</w:t>
      </w:r>
      <w:r w:rsidRPr="00C71FC5">
        <w:rPr>
          <w:b/>
          <w:bCs/>
          <w:sz w:val="20"/>
          <w:szCs w:val="20"/>
        </w:rPr>
        <w:t xml:space="preserve">   </w:t>
      </w:r>
    </w:p>
    <w:p w14:paraId="511D71AB" w14:textId="77777777" w:rsidR="00DD6058" w:rsidRPr="00C71FC5" w:rsidRDefault="00DD6058" w:rsidP="00C71FC5">
      <w:pPr>
        <w:pStyle w:val="3GPPText"/>
        <w:spacing w:before="0" w:after="0"/>
        <w:contextualSpacing/>
        <w:rPr>
          <w:sz w:val="20"/>
        </w:rPr>
      </w:pPr>
      <w:r w:rsidRPr="00C71FC5">
        <w:rPr>
          <w:sz w:val="20"/>
          <w:lang w:val="en-GB"/>
        </w:rPr>
        <w:t xml:space="preserve">For Option 4-1 under Direction A in AI/ML based CSI compression, support at least target CSI and CSI feedback in the </w:t>
      </w:r>
      <w:r w:rsidRPr="00C71FC5">
        <w:rPr>
          <w:color w:val="000000"/>
          <w:sz w:val="20"/>
          <w:lang w:val="en-GB"/>
        </w:rPr>
        <w:t>exchanged</w:t>
      </w:r>
      <w:r w:rsidRPr="00C71FC5">
        <w:rPr>
          <w:sz w:val="20"/>
          <w:lang w:val="en-GB"/>
        </w:rPr>
        <w:t xml:space="preserve"> dataset(s).</w:t>
      </w:r>
      <w:r w:rsidRPr="00C71FC5">
        <w:rPr>
          <w:sz w:val="20"/>
        </w:rPr>
        <w:t xml:space="preserve"> </w:t>
      </w:r>
    </w:p>
    <w:p w14:paraId="719E7DBE" w14:textId="77777777" w:rsidR="00DD6058" w:rsidRPr="00C71FC5" w:rsidRDefault="00DD6058" w:rsidP="00C71FC5">
      <w:pPr>
        <w:pStyle w:val="3GPPText"/>
        <w:numPr>
          <w:ilvl w:val="0"/>
          <w:numId w:val="30"/>
        </w:numPr>
        <w:spacing w:before="0" w:after="0"/>
        <w:contextualSpacing/>
        <w:rPr>
          <w:sz w:val="20"/>
        </w:rPr>
      </w:pPr>
      <w:r w:rsidRPr="00C71FC5">
        <w:rPr>
          <w:sz w:val="20"/>
        </w:rPr>
        <w:t xml:space="preserve">FFS: Target CSI type and format </w:t>
      </w:r>
    </w:p>
    <w:p w14:paraId="684ACCF2" w14:textId="77777777" w:rsidR="00DD6058" w:rsidRPr="00C71FC5" w:rsidRDefault="00DD6058" w:rsidP="00C71FC5">
      <w:pPr>
        <w:pStyle w:val="3GPPText"/>
        <w:numPr>
          <w:ilvl w:val="0"/>
          <w:numId w:val="30"/>
        </w:numPr>
        <w:spacing w:before="0" w:after="0"/>
        <w:contextualSpacing/>
        <w:rPr>
          <w:sz w:val="20"/>
        </w:rPr>
      </w:pPr>
      <w:r w:rsidRPr="00C71FC5">
        <w:rPr>
          <w:sz w:val="20"/>
        </w:rPr>
        <w:t>FFS: CSI feedback type and format</w:t>
      </w:r>
    </w:p>
    <w:p w14:paraId="18A5418C" w14:textId="77777777" w:rsidR="00DD6058" w:rsidRPr="00C71FC5" w:rsidRDefault="00DD6058" w:rsidP="00C71FC5">
      <w:pPr>
        <w:pStyle w:val="3GPPText"/>
        <w:numPr>
          <w:ilvl w:val="0"/>
          <w:numId w:val="30"/>
        </w:numPr>
        <w:spacing w:before="0" w:after="0"/>
        <w:contextualSpacing/>
        <w:rPr>
          <w:sz w:val="20"/>
        </w:rPr>
      </w:pPr>
      <w:r w:rsidRPr="00C71FC5">
        <w:rPr>
          <w:sz w:val="20"/>
        </w:rPr>
        <w:t xml:space="preserve">FFS: </w:t>
      </w:r>
      <w:r w:rsidRPr="00C71FC5">
        <w:rPr>
          <w:sz w:val="20"/>
          <w:lang w:val="en-GB"/>
        </w:rPr>
        <w:t>Association between Target CSI and CSI feedback, including mapping for</w:t>
      </w:r>
      <w:r w:rsidRPr="00C71FC5">
        <w:rPr>
          <w:sz w:val="20"/>
        </w:rPr>
        <w:t xml:space="preserve"> different number of Tx port, number of sub bands, and CSI payload size.</w:t>
      </w:r>
    </w:p>
    <w:p w14:paraId="64DEDC66" w14:textId="77777777" w:rsidR="00C71FC5" w:rsidRDefault="00C71FC5" w:rsidP="00C71FC5">
      <w:pPr>
        <w:pStyle w:val="3GPPNormalText"/>
        <w:spacing w:after="0"/>
        <w:contextualSpacing/>
        <w:rPr>
          <w:b/>
          <w:bCs/>
          <w:sz w:val="20"/>
          <w:szCs w:val="20"/>
          <w:highlight w:val="green"/>
        </w:rPr>
      </w:pPr>
    </w:p>
    <w:p w14:paraId="16D06557" w14:textId="16EB8876" w:rsidR="00DD6058" w:rsidRPr="00C71FC5" w:rsidRDefault="00DD6058" w:rsidP="00C71FC5">
      <w:pPr>
        <w:pStyle w:val="3GPPNormalText"/>
        <w:spacing w:after="0"/>
        <w:contextualSpacing/>
        <w:rPr>
          <w:b/>
          <w:bCs/>
          <w:sz w:val="20"/>
          <w:szCs w:val="20"/>
        </w:rPr>
      </w:pPr>
      <w:r w:rsidRPr="00C71FC5">
        <w:rPr>
          <w:b/>
          <w:bCs/>
          <w:sz w:val="20"/>
          <w:szCs w:val="20"/>
          <w:highlight w:val="green"/>
        </w:rPr>
        <w:t>Agreement:</w:t>
      </w:r>
      <w:r w:rsidRPr="00C71FC5">
        <w:rPr>
          <w:b/>
          <w:bCs/>
          <w:sz w:val="20"/>
          <w:szCs w:val="20"/>
        </w:rPr>
        <w:t xml:space="preserve">   </w:t>
      </w:r>
    </w:p>
    <w:p w14:paraId="53CC6709" w14:textId="77777777" w:rsidR="00DD6058" w:rsidRPr="00C71FC5" w:rsidRDefault="00DD6058" w:rsidP="00C71FC5">
      <w:pPr>
        <w:pStyle w:val="3GPPText"/>
        <w:spacing w:before="0" w:after="0"/>
        <w:contextualSpacing/>
        <w:rPr>
          <w:strike/>
          <w:sz w:val="20"/>
        </w:rPr>
      </w:pPr>
      <w:r w:rsidRPr="00C71FC5">
        <w:rPr>
          <w:sz w:val="20"/>
          <w:lang w:val="en-GB"/>
        </w:rPr>
        <w:t xml:space="preserve">For Option 4-1 under Direction A in AI/ML based CSI compression, consider  the following methods for performance target in the exchanged dataset, </w:t>
      </w:r>
      <w:r w:rsidRPr="00C71FC5">
        <w:rPr>
          <w:strike/>
          <w:sz w:val="20"/>
          <w:lang w:val="en-GB"/>
        </w:rPr>
        <w:t xml:space="preserve"> </w:t>
      </w:r>
    </w:p>
    <w:p w14:paraId="6399B975" w14:textId="77777777" w:rsidR="00DD6058" w:rsidRPr="00C71FC5" w:rsidRDefault="00DD6058" w:rsidP="00C71FC5">
      <w:pPr>
        <w:pStyle w:val="3GPPText"/>
        <w:numPr>
          <w:ilvl w:val="0"/>
          <w:numId w:val="30"/>
        </w:numPr>
        <w:spacing w:before="0" w:after="0"/>
        <w:contextualSpacing/>
        <w:rPr>
          <w:sz w:val="20"/>
        </w:rPr>
      </w:pPr>
      <w:r w:rsidRPr="00C71FC5">
        <w:rPr>
          <w:sz w:val="20"/>
        </w:rPr>
        <w:t xml:space="preserve">SGCS </w:t>
      </w:r>
    </w:p>
    <w:p w14:paraId="1B6C9AA4" w14:textId="77777777" w:rsidR="00DD6058" w:rsidRPr="00C71FC5" w:rsidRDefault="00DD6058" w:rsidP="00C71FC5">
      <w:pPr>
        <w:pStyle w:val="3GPPText"/>
        <w:numPr>
          <w:ilvl w:val="1"/>
          <w:numId w:val="30"/>
        </w:numPr>
        <w:spacing w:before="0" w:after="0"/>
        <w:contextualSpacing/>
        <w:rPr>
          <w:sz w:val="20"/>
        </w:rPr>
      </w:pPr>
      <w:r w:rsidRPr="00C71FC5">
        <w:rPr>
          <w:sz w:val="20"/>
        </w:rPr>
        <w:t>FFS: Average SGCS</w:t>
      </w:r>
    </w:p>
    <w:p w14:paraId="307556F4" w14:textId="77777777" w:rsidR="00DD6058" w:rsidRPr="00C71FC5" w:rsidRDefault="00DD6058" w:rsidP="00C71FC5">
      <w:pPr>
        <w:pStyle w:val="3GPPText"/>
        <w:numPr>
          <w:ilvl w:val="1"/>
          <w:numId w:val="30"/>
        </w:numPr>
        <w:spacing w:before="0" w:after="0"/>
        <w:contextualSpacing/>
        <w:rPr>
          <w:sz w:val="20"/>
        </w:rPr>
      </w:pPr>
      <w:r w:rsidRPr="00C71FC5">
        <w:rPr>
          <w:sz w:val="20"/>
        </w:rPr>
        <w:t xml:space="preserve">FFS: SGCS values at X-percentiles </w:t>
      </w:r>
    </w:p>
    <w:p w14:paraId="20958C29" w14:textId="77777777" w:rsidR="00DD6058" w:rsidRPr="00C71FC5" w:rsidRDefault="00DD6058" w:rsidP="00C71FC5">
      <w:pPr>
        <w:pStyle w:val="3GPPText"/>
        <w:numPr>
          <w:ilvl w:val="0"/>
          <w:numId w:val="30"/>
        </w:numPr>
        <w:spacing w:before="0" w:after="0"/>
        <w:contextualSpacing/>
        <w:rPr>
          <w:sz w:val="20"/>
        </w:rPr>
      </w:pPr>
      <w:r w:rsidRPr="00C71FC5">
        <w:rPr>
          <w:sz w:val="20"/>
        </w:rPr>
        <w:t xml:space="preserve">NMSE: </w:t>
      </w:r>
    </w:p>
    <w:p w14:paraId="242EB93E" w14:textId="77777777" w:rsidR="00DD6058" w:rsidRPr="00C71FC5" w:rsidRDefault="00DD6058" w:rsidP="00C71FC5">
      <w:pPr>
        <w:pStyle w:val="3GPPText"/>
        <w:numPr>
          <w:ilvl w:val="1"/>
          <w:numId w:val="30"/>
        </w:numPr>
        <w:spacing w:before="0" w:after="0"/>
        <w:contextualSpacing/>
        <w:rPr>
          <w:sz w:val="20"/>
        </w:rPr>
      </w:pPr>
      <w:r w:rsidRPr="00C71FC5">
        <w:rPr>
          <w:sz w:val="20"/>
        </w:rPr>
        <w:t>FFS: When the exchanged CSI feedback is the floating-point values at the input of quantization</w:t>
      </w:r>
    </w:p>
    <w:p w14:paraId="2F8549C7" w14:textId="77777777" w:rsidR="00DD6058" w:rsidRPr="00C71FC5" w:rsidRDefault="00DD6058" w:rsidP="00C71FC5">
      <w:pPr>
        <w:pStyle w:val="3GPPText"/>
        <w:numPr>
          <w:ilvl w:val="1"/>
          <w:numId w:val="30"/>
        </w:numPr>
        <w:spacing w:before="0" w:after="0"/>
        <w:contextualSpacing/>
        <w:rPr>
          <w:sz w:val="20"/>
        </w:rPr>
      </w:pPr>
      <w:r w:rsidRPr="00C71FC5">
        <w:rPr>
          <w:sz w:val="20"/>
        </w:rPr>
        <w:t xml:space="preserve">FFS: When the exchanged CSI feedback is the binary bit sequence at the output of quantization, the binary sequence will be mapped back to the floating-point values via quantization codebook  </w:t>
      </w:r>
    </w:p>
    <w:p w14:paraId="276C315C" w14:textId="77777777" w:rsidR="00DD6058" w:rsidRPr="00C71FC5" w:rsidRDefault="00DD6058" w:rsidP="00C71FC5">
      <w:pPr>
        <w:pStyle w:val="3GPPText"/>
        <w:numPr>
          <w:ilvl w:val="0"/>
          <w:numId w:val="31"/>
        </w:numPr>
        <w:spacing w:before="0" w:after="0"/>
        <w:contextualSpacing/>
        <w:rPr>
          <w:sz w:val="20"/>
        </w:rPr>
      </w:pPr>
      <w:r w:rsidRPr="00C71FC5">
        <w:rPr>
          <w:sz w:val="20"/>
        </w:rPr>
        <w:t xml:space="preserve">FFS: Multiple performance targets for different layer when the target CSI type is precoding matrix, different configurations such as antenna ports, </w:t>
      </w:r>
      <w:proofErr w:type="spellStart"/>
      <w:r w:rsidRPr="00C71FC5">
        <w:rPr>
          <w:sz w:val="20"/>
        </w:rPr>
        <w:t>subband</w:t>
      </w:r>
      <w:proofErr w:type="spellEnd"/>
      <w:r w:rsidRPr="00C71FC5">
        <w:rPr>
          <w:sz w:val="20"/>
        </w:rPr>
        <w:t xml:space="preserve"> configuration and payload size configuration</w:t>
      </w:r>
    </w:p>
    <w:p w14:paraId="0416139F" w14:textId="77777777" w:rsidR="00C71FC5" w:rsidRDefault="00C71FC5" w:rsidP="00C71FC5">
      <w:pPr>
        <w:pStyle w:val="3GPPNormalText"/>
        <w:spacing w:after="0"/>
        <w:contextualSpacing/>
        <w:rPr>
          <w:b/>
          <w:bCs/>
          <w:sz w:val="20"/>
          <w:szCs w:val="20"/>
          <w:highlight w:val="green"/>
        </w:rPr>
      </w:pPr>
    </w:p>
    <w:p w14:paraId="4CB13E8C" w14:textId="54BA2479" w:rsidR="00C71FC5" w:rsidRPr="00C71FC5" w:rsidRDefault="00C71FC5" w:rsidP="00C71FC5">
      <w:pPr>
        <w:pStyle w:val="3GPPNormalText"/>
        <w:spacing w:after="0"/>
        <w:contextualSpacing/>
        <w:rPr>
          <w:sz w:val="20"/>
          <w:szCs w:val="20"/>
        </w:rPr>
      </w:pPr>
      <w:r w:rsidRPr="00C71FC5">
        <w:rPr>
          <w:b/>
          <w:bCs/>
          <w:sz w:val="20"/>
          <w:szCs w:val="20"/>
          <w:highlight w:val="green"/>
        </w:rPr>
        <w:t>Agreement</w:t>
      </w:r>
      <w:r w:rsidRPr="00C71FC5">
        <w:rPr>
          <w:sz w:val="20"/>
          <w:szCs w:val="20"/>
          <w:highlight w:val="green"/>
        </w:rPr>
        <w:t>:</w:t>
      </w:r>
      <w:r w:rsidRPr="00C71FC5">
        <w:rPr>
          <w:sz w:val="20"/>
          <w:szCs w:val="20"/>
        </w:rPr>
        <w:t xml:space="preserve">  </w:t>
      </w:r>
    </w:p>
    <w:p w14:paraId="46B9571A" w14:textId="77777777" w:rsidR="00C71FC5" w:rsidRPr="00C71FC5" w:rsidRDefault="00C71FC5" w:rsidP="00C71FC5">
      <w:pPr>
        <w:pStyle w:val="3GPPText"/>
        <w:spacing w:before="0" w:after="0"/>
        <w:contextualSpacing/>
        <w:rPr>
          <w:sz w:val="20"/>
        </w:rPr>
      </w:pPr>
      <w:r w:rsidRPr="00C71FC5">
        <w:rPr>
          <w:sz w:val="20"/>
          <w:lang w:val="en-GB"/>
        </w:rPr>
        <w:t>For Option 4-1 under Direction A in AI/ML based CSI compression, for CSI feedback type and format, down select one of the following options:</w:t>
      </w:r>
    </w:p>
    <w:p w14:paraId="4F4F6B4B" w14:textId="77777777" w:rsidR="00C71FC5" w:rsidRPr="00C71FC5" w:rsidRDefault="00C71FC5" w:rsidP="00C71FC5">
      <w:pPr>
        <w:pStyle w:val="3GPPText"/>
        <w:numPr>
          <w:ilvl w:val="0"/>
          <w:numId w:val="30"/>
        </w:numPr>
        <w:spacing w:before="0" w:after="0"/>
        <w:contextualSpacing/>
        <w:rPr>
          <w:sz w:val="20"/>
        </w:rPr>
      </w:pPr>
      <w:r w:rsidRPr="00C71FC5">
        <w:rPr>
          <w:sz w:val="20"/>
        </w:rPr>
        <w:t xml:space="preserve">Option 1: The exchanged CSI feedback is the latent message before quantization. </w:t>
      </w:r>
    </w:p>
    <w:p w14:paraId="34D3F6D6" w14:textId="77777777" w:rsidR="00C71FC5" w:rsidRPr="00C71FC5" w:rsidRDefault="00C71FC5" w:rsidP="00C71FC5">
      <w:pPr>
        <w:pStyle w:val="3GPPText"/>
        <w:numPr>
          <w:ilvl w:val="0"/>
          <w:numId w:val="30"/>
        </w:numPr>
        <w:spacing w:before="0" w:after="0"/>
        <w:contextualSpacing/>
        <w:rPr>
          <w:sz w:val="20"/>
        </w:rPr>
      </w:pPr>
      <w:r w:rsidRPr="00C71FC5">
        <w:rPr>
          <w:sz w:val="20"/>
        </w:rPr>
        <w:t xml:space="preserve">Option 2: The exchanged CSI feedback is the binary sequence at the output of quantization. </w:t>
      </w:r>
    </w:p>
    <w:p w14:paraId="42B13A5F" w14:textId="77777777" w:rsidR="00C71FC5" w:rsidRPr="00C71FC5" w:rsidRDefault="00C71FC5" w:rsidP="00C71FC5">
      <w:pPr>
        <w:pStyle w:val="3GPPText"/>
        <w:numPr>
          <w:ilvl w:val="0"/>
          <w:numId w:val="30"/>
        </w:numPr>
        <w:spacing w:before="0" w:after="0"/>
        <w:contextualSpacing/>
        <w:rPr>
          <w:sz w:val="20"/>
        </w:rPr>
      </w:pPr>
      <w:r w:rsidRPr="00C71FC5">
        <w:rPr>
          <w:sz w:val="20"/>
        </w:rPr>
        <w:t>Note: Quantization codebook is exchanged in addition if not specified in the spec.</w:t>
      </w:r>
    </w:p>
    <w:p w14:paraId="2419250E" w14:textId="77777777" w:rsidR="00C71FC5" w:rsidRPr="00C71FC5" w:rsidRDefault="00C71FC5" w:rsidP="00C71FC5">
      <w:pPr>
        <w:pStyle w:val="3GPPText"/>
        <w:numPr>
          <w:ilvl w:val="0"/>
          <w:numId w:val="30"/>
        </w:numPr>
        <w:spacing w:before="0" w:after="0"/>
        <w:contextualSpacing/>
        <w:rPr>
          <w:sz w:val="20"/>
        </w:rPr>
      </w:pPr>
      <w:r w:rsidRPr="00C71FC5">
        <w:rPr>
          <w:sz w:val="20"/>
        </w:rPr>
        <w:t>Note: Whether or not using the Quantization codebook for model training, is up to UE implementation.</w:t>
      </w:r>
    </w:p>
    <w:p w14:paraId="73AF5C0E" w14:textId="77777777" w:rsidR="00C71FC5" w:rsidRPr="00C71FC5" w:rsidRDefault="00C71FC5" w:rsidP="00C71FC5">
      <w:pPr>
        <w:spacing w:after="0"/>
        <w:contextualSpacing/>
      </w:pPr>
    </w:p>
    <w:p w14:paraId="296B7A5A" w14:textId="77777777" w:rsidR="00C71FC5" w:rsidRPr="00C71FC5" w:rsidRDefault="00C71FC5" w:rsidP="00C71FC5">
      <w:pPr>
        <w:pStyle w:val="3GPPNormalText"/>
        <w:spacing w:after="0"/>
        <w:contextualSpacing/>
        <w:rPr>
          <w:b/>
          <w:bCs/>
          <w:sz w:val="20"/>
          <w:szCs w:val="20"/>
        </w:rPr>
      </w:pPr>
      <w:r w:rsidRPr="00C71FC5">
        <w:rPr>
          <w:b/>
          <w:bCs/>
          <w:sz w:val="20"/>
          <w:szCs w:val="20"/>
          <w:highlight w:val="green"/>
        </w:rPr>
        <w:t>Agreement:</w:t>
      </w:r>
      <w:r w:rsidRPr="00C71FC5">
        <w:rPr>
          <w:b/>
          <w:bCs/>
          <w:sz w:val="20"/>
          <w:szCs w:val="20"/>
        </w:rPr>
        <w:t xml:space="preserve">   </w:t>
      </w:r>
    </w:p>
    <w:p w14:paraId="1B418C84" w14:textId="77777777" w:rsidR="00C71FC5" w:rsidRPr="00C71FC5" w:rsidRDefault="00C71FC5" w:rsidP="00C71FC5">
      <w:pPr>
        <w:pStyle w:val="3GPPText"/>
        <w:spacing w:before="0" w:after="0"/>
        <w:contextualSpacing/>
        <w:rPr>
          <w:sz w:val="20"/>
          <w:lang w:val="en-GB"/>
        </w:rPr>
      </w:pPr>
      <w:r w:rsidRPr="00C71FC5">
        <w:rPr>
          <w:sz w:val="20"/>
          <w:lang w:val="en-GB"/>
        </w:rPr>
        <w:t xml:space="preserve">For Option 4-1 under Direction A in AI/ML based CSI compression, support </w:t>
      </w:r>
      <w:r w:rsidRPr="00C71FC5">
        <w:rPr>
          <w:color w:val="000000"/>
          <w:sz w:val="20"/>
          <w:lang w:val="en-GB"/>
        </w:rPr>
        <w:t xml:space="preserve">exchange of single </w:t>
      </w:r>
      <w:r w:rsidRPr="00C71FC5">
        <w:rPr>
          <w:sz w:val="20"/>
          <w:lang w:val="en-GB"/>
        </w:rPr>
        <w:t xml:space="preserve">pairing ID </w:t>
      </w:r>
      <w:r w:rsidRPr="00C71FC5">
        <w:rPr>
          <w:color w:val="000000"/>
          <w:sz w:val="20"/>
          <w:lang w:val="en-GB"/>
        </w:rPr>
        <w:t>along with dataset exchange</w:t>
      </w:r>
      <w:r w:rsidRPr="00C71FC5">
        <w:rPr>
          <w:strike/>
          <w:color w:val="000000"/>
          <w:sz w:val="20"/>
          <w:lang w:val="en-GB"/>
        </w:rPr>
        <w:t>.</w:t>
      </w:r>
      <w:r w:rsidRPr="00C71FC5">
        <w:rPr>
          <w:color w:val="000000"/>
          <w:sz w:val="20"/>
          <w:lang w:val="en-GB"/>
        </w:rPr>
        <w:t xml:space="preserve"> </w:t>
      </w:r>
    </w:p>
    <w:p w14:paraId="3CB851CF" w14:textId="77777777" w:rsidR="00C71FC5" w:rsidRPr="00C71FC5" w:rsidRDefault="00C71FC5" w:rsidP="00C71FC5">
      <w:pPr>
        <w:pStyle w:val="3GPPText"/>
        <w:numPr>
          <w:ilvl w:val="0"/>
          <w:numId w:val="32"/>
        </w:numPr>
        <w:spacing w:before="0" w:after="0"/>
        <w:contextualSpacing/>
        <w:rPr>
          <w:sz w:val="20"/>
        </w:rPr>
      </w:pPr>
      <w:r w:rsidRPr="00C71FC5">
        <w:rPr>
          <w:sz w:val="20"/>
        </w:rPr>
        <w:lastRenderedPageBreak/>
        <w:t>One pairing ID is assigned to one dataset.</w:t>
      </w:r>
    </w:p>
    <w:p w14:paraId="06275256" w14:textId="77777777" w:rsidR="00C71FC5" w:rsidRPr="00C71FC5" w:rsidRDefault="00C71FC5" w:rsidP="00C71FC5">
      <w:pPr>
        <w:pStyle w:val="3GPPText"/>
        <w:numPr>
          <w:ilvl w:val="1"/>
          <w:numId w:val="32"/>
        </w:numPr>
        <w:spacing w:before="0" w:after="0"/>
        <w:contextualSpacing/>
        <w:rPr>
          <w:sz w:val="20"/>
        </w:rPr>
      </w:pPr>
      <w:r w:rsidRPr="00C71FC5">
        <w:rPr>
          <w:sz w:val="20"/>
        </w:rPr>
        <w:t xml:space="preserve">The dataset can have different number of Tx port, number of </w:t>
      </w:r>
      <w:proofErr w:type="spellStart"/>
      <w:r w:rsidRPr="00C71FC5">
        <w:rPr>
          <w:sz w:val="20"/>
        </w:rPr>
        <w:t>subbands</w:t>
      </w:r>
      <w:proofErr w:type="spellEnd"/>
      <w:r w:rsidRPr="00C71FC5">
        <w:rPr>
          <w:sz w:val="20"/>
        </w:rPr>
        <w:t>, and CSI payload size configurations (including different quantization codebooks if needed).</w:t>
      </w:r>
    </w:p>
    <w:p w14:paraId="2D8E6271" w14:textId="77777777" w:rsidR="00C71FC5" w:rsidRPr="00C71FC5" w:rsidRDefault="00C71FC5" w:rsidP="00C71FC5">
      <w:pPr>
        <w:pStyle w:val="3GPPText"/>
        <w:numPr>
          <w:ilvl w:val="0"/>
          <w:numId w:val="32"/>
        </w:numPr>
        <w:spacing w:before="0" w:after="0"/>
        <w:contextualSpacing/>
        <w:rPr>
          <w:sz w:val="20"/>
        </w:rPr>
      </w:pPr>
      <w:r w:rsidRPr="00C71FC5">
        <w:rPr>
          <w:sz w:val="20"/>
          <w:lang w:val="en-GB"/>
        </w:rPr>
        <w:t xml:space="preserve">From RAN1 perspective, the uniqueness of the pairing ID needs further studied.  </w:t>
      </w:r>
      <w:r w:rsidRPr="00C71FC5">
        <w:rPr>
          <w:color w:val="EE0000"/>
          <w:sz w:val="20"/>
          <w:lang w:val="en-GB"/>
        </w:rPr>
        <w:t xml:space="preserve"> </w:t>
      </w:r>
      <w:r w:rsidRPr="00C71FC5">
        <w:rPr>
          <w:sz w:val="20"/>
          <w:lang w:val="en-GB"/>
        </w:rPr>
        <w:t xml:space="preserve">  </w:t>
      </w:r>
    </w:p>
    <w:p w14:paraId="4A63618A" w14:textId="77777777" w:rsidR="00C71FC5" w:rsidRPr="00C71FC5" w:rsidRDefault="00C71FC5" w:rsidP="00C71FC5">
      <w:pPr>
        <w:pStyle w:val="3GPPText"/>
        <w:numPr>
          <w:ilvl w:val="0"/>
          <w:numId w:val="32"/>
        </w:numPr>
        <w:spacing w:before="0" w:after="0"/>
        <w:contextualSpacing/>
        <w:rPr>
          <w:sz w:val="20"/>
          <w:lang w:val="en-GB"/>
        </w:rPr>
      </w:pPr>
      <w:r w:rsidRPr="00C71FC5">
        <w:rPr>
          <w:sz w:val="20"/>
          <w:lang w:val="en-GB"/>
        </w:rPr>
        <w:t xml:space="preserve">FFS: the impact on pairing ID(s) when additional data samples are added to an exchanged dataset, if supported.  </w:t>
      </w:r>
    </w:p>
    <w:p w14:paraId="61A1D8D3" w14:textId="77777777" w:rsidR="00C71FC5" w:rsidRPr="00C71FC5" w:rsidRDefault="00C71FC5" w:rsidP="00C71FC5">
      <w:pPr>
        <w:pStyle w:val="ListParagraph"/>
        <w:ind w:leftChars="0" w:left="720"/>
        <w:contextualSpacing/>
        <w:rPr>
          <w:rFonts w:ascii="Times New Roman" w:hAnsi="Times New Roman"/>
          <w:sz w:val="20"/>
          <w:szCs w:val="20"/>
        </w:rPr>
      </w:pPr>
    </w:p>
    <w:p w14:paraId="190813DC" w14:textId="77777777" w:rsidR="00C71FC5" w:rsidRPr="00C71FC5" w:rsidRDefault="00C71FC5" w:rsidP="00C71FC5">
      <w:pPr>
        <w:pStyle w:val="3GPPNormalText"/>
        <w:spacing w:after="0"/>
        <w:contextualSpacing/>
        <w:rPr>
          <w:b/>
          <w:bCs/>
          <w:sz w:val="20"/>
          <w:szCs w:val="20"/>
        </w:rPr>
      </w:pPr>
      <w:r w:rsidRPr="00C71FC5">
        <w:rPr>
          <w:b/>
          <w:bCs/>
          <w:sz w:val="20"/>
          <w:szCs w:val="20"/>
          <w:highlight w:val="green"/>
        </w:rPr>
        <w:t>Agreement:</w:t>
      </w:r>
      <w:r w:rsidRPr="00C71FC5">
        <w:rPr>
          <w:b/>
          <w:bCs/>
          <w:sz w:val="20"/>
          <w:szCs w:val="20"/>
        </w:rPr>
        <w:t xml:space="preserve">   </w:t>
      </w:r>
    </w:p>
    <w:p w14:paraId="65EEA667" w14:textId="77777777" w:rsidR="00C71FC5" w:rsidRPr="00C71FC5" w:rsidRDefault="00C71FC5" w:rsidP="00C71FC5">
      <w:pPr>
        <w:pStyle w:val="3GPPText"/>
        <w:spacing w:before="0" w:after="0"/>
        <w:contextualSpacing/>
        <w:jc w:val="left"/>
        <w:rPr>
          <w:strike/>
          <w:sz w:val="20"/>
          <w:lang w:val="en-GB"/>
        </w:rPr>
      </w:pPr>
      <w:r w:rsidRPr="00C71FC5">
        <w:rPr>
          <w:sz w:val="20"/>
          <w:lang w:val="en-GB"/>
        </w:rPr>
        <w:t>For Option 4-1 under Direction A in AI/ML based CSI compression,  if the quantization codebook for CSI feedback is not fixed by the specification, support exchange of quantization codebook along with dataset exchange</w:t>
      </w:r>
      <w:r w:rsidRPr="00C71FC5">
        <w:rPr>
          <w:strike/>
          <w:sz w:val="20"/>
          <w:lang w:val="en-GB"/>
        </w:rPr>
        <w:t xml:space="preserve">, </w:t>
      </w:r>
    </w:p>
    <w:p w14:paraId="0F72A233" w14:textId="77777777" w:rsidR="00C71FC5" w:rsidRPr="00C71FC5" w:rsidRDefault="00C71FC5" w:rsidP="00C71FC5">
      <w:pPr>
        <w:pStyle w:val="3GPPText"/>
        <w:numPr>
          <w:ilvl w:val="0"/>
          <w:numId w:val="32"/>
        </w:numPr>
        <w:spacing w:before="0" w:after="0"/>
        <w:contextualSpacing/>
        <w:jc w:val="left"/>
        <w:rPr>
          <w:sz w:val="20"/>
        </w:rPr>
      </w:pPr>
      <w:r w:rsidRPr="00C71FC5">
        <w:rPr>
          <w:sz w:val="20"/>
          <w:lang w:val="en-GB"/>
        </w:rPr>
        <w:t>FFS: Quantization codebook exchange method (</w:t>
      </w:r>
      <w:proofErr w:type="spellStart"/>
      <w:r w:rsidRPr="00C71FC5">
        <w:rPr>
          <w:sz w:val="20"/>
          <w:lang w:val="en-GB"/>
        </w:rPr>
        <w:t>e.g</w:t>
      </w:r>
      <w:proofErr w:type="spellEnd"/>
      <w:r w:rsidRPr="00C71FC5">
        <w:rPr>
          <w:sz w:val="20"/>
          <w:lang w:val="en-GB"/>
        </w:rPr>
        <w:t>, look up table, , or how to exchange quantization codebook related information</w:t>
      </w:r>
      <w:r w:rsidRPr="00C71FC5">
        <w:rPr>
          <w:strike/>
          <w:sz w:val="20"/>
          <w:lang w:val="en-GB"/>
        </w:rPr>
        <w:t>,</w:t>
      </w:r>
      <w:r w:rsidRPr="00C71FC5">
        <w:rPr>
          <w:sz w:val="20"/>
          <w:lang w:val="en-GB"/>
        </w:rPr>
        <w:t xml:space="preserve"> or other methods) </w:t>
      </w:r>
    </w:p>
    <w:p w14:paraId="3BC53DC4" w14:textId="77777777" w:rsidR="00C71FC5" w:rsidRPr="00C71FC5" w:rsidRDefault="00C71FC5" w:rsidP="00C71FC5">
      <w:pPr>
        <w:pStyle w:val="3GPPText"/>
        <w:numPr>
          <w:ilvl w:val="0"/>
          <w:numId w:val="32"/>
        </w:numPr>
        <w:spacing w:before="0" w:after="0"/>
        <w:contextualSpacing/>
        <w:jc w:val="left"/>
        <w:rPr>
          <w:sz w:val="20"/>
        </w:rPr>
      </w:pPr>
      <w:r w:rsidRPr="00C71FC5">
        <w:rPr>
          <w:sz w:val="20"/>
          <w:lang w:val="en-GB"/>
        </w:rPr>
        <w:t>FFS: Common or different quantization codebook for different CSI payload size</w:t>
      </w:r>
    </w:p>
    <w:p w14:paraId="18DF6DBC" w14:textId="77777777" w:rsidR="00C71FC5" w:rsidRPr="00C71FC5" w:rsidRDefault="00C71FC5" w:rsidP="00C71FC5">
      <w:pPr>
        <w:pStyle w:val="3GPPText"/>
        <w:numPr>
          <w:ilvl w:val="0"/>
          <w:numId w:val="32"/>
        </w:numPr>
        <w:spacing w:before="0" w:after="0"/>
        <w:contextualSpacing/>
        <w:jc w:val="left"/>
        <w:rPr>
          <w:sz w:val="20"/>
        </w:rPr>
      </w:pPr>
      <w:r w:rsidRPr="00C71FC5">
        <w:rPr>
          <w:sz w:val="20"/>
          <w:lang w:val="en-GB"/>
        </w:rPr>
        <w:t xml:space="preserve">Note: </w:t>
      </w:r>
      <w:r w:rsidRPr="00C71FC5">
        <w:rPr>
          <w:sz w:val="20"/>
        </w:rPr>
        <w:t xml:space="preserve">leveraging the discussion in agenda item 10.1.1.1 when applied  </w:t>
      </w:r>
    </w:p>
    <w:p w14:paraId="10904A7D" w14:textId="77777777" w:rsidR="006D4BF7" w:rsidRPr="006D4BF7" w:rsidRDefault="006D4BF7" w:rsidP="00D4788E">
      <w:pPr>
        <w:rPr>
          <w:lang w:val="en-US" w:eastAsia="ja-JP"/>
        </w:rPr>
      </w:pPr>
    </w:p>
    <w:p w14:paraId="5056D7A5" w14:textId="77777777" w:rsidR="004B5A66" w:rsidRPr="000F4CC4" w:rsidRDefault="004B5A66"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37349FE" w14:textId="0E79FA65" w:rsidR="00300207" w:rsidRPr="00300207" w:rsidRDefault="00300207" w:rsidP="00300207">
      <w:pPr>
        <w:spacing w:after="0"/>
        <w:rPr>
          <w:bCs/>
          <w:color w:val="000000" w:themeColor="text1"/>
          <w:lang w:val="en-US"/>
        </w:rPr>
      </w:pPr>
      <w:r w:rsidRPr="00300207">
        <w:rPr>
          <w:bCs/>
          <w:color w:val="000000" w:themeColor="text1"/>
          <w:lang w:val="en-US"/>
        </w:rPr>
        <w:t xml:space="preserve">Specification support for </w:t>
      </w:r>
      <w:r w:rsidRPr="00300207">
        <w:rPr>
          <w:b/>
          <w:color w:val="000000" w:themeColor="text1"/>
          <w:lang w:val="en-US"/>
        </w:rPr>
        <w:t>CSI feedback enhancement</w:t>
      </w:r>
      <w:r w:rsidRPr="00300207">
        <w:rPr>
          <w:b/>
          <w:color w:val="000000" w:themeColor="text1"/>
          <w:lang w:val="en-US"/>
        </w:rPr>
        <w:t xml:space="preserve"> </w:t>
      </w:r>
      <w:r w:rsidRPr="00300207">
        <w:rPr>
          <w:bCs/>
          <w:color w:val="000000" w:themeColor="text1"/>
          <w:lang w:val="en-US"/>
        </w:rPr>
        <w:t>(two-sided model):</w:t>
      </w:r>
    </w:p>
    <w:p w14:paraId="145470C1" w14:textId="4F89F64A" w:rsidR="004B5A66" w:rsidRPr="004B5A66" w:rsidRDefault="000C3DF3" w:rsidP="004B5A66">
      <w:pPr>
        <w:rPr>
          <w:lang w:eastAsia="ja-JP"/>
        </w:rPr>
      </w:pPr>
      <w:r>
        <w:rPr>
          <w:lang w:eastAsia="ja-JP"/>
        </w:rPr>
        <w:t xml:space="preserve">Specification support for </w:t>
      </w:r>
      <w:r w:rsidRPr="00354645">
        <w:rPr>
          <w:b/>
          <w:bCs/>
          <w:lang w:eastAsia="ja-JP"/>
        </w:rPr>
        <w:t>i</w:t>
      </w:r>
      <w:r w:rsidRPr="00354645">
        <w:rPr>
          <w:b/>
          <w:bCs/>
          <w:lang w:eastAsia="ja-JP"/>
        </w:rPr>
        <w:t>nter-vendor training collaboration</w:t>
      </w:r>
      <w:r w:rsidRPr="000C3DF3">
        <w:rPr>
          <w:lang w:eastAsia="ja-JP"/>
        </w:rPr>
        <w:t xml:space="preserve"> for two-sided AI/ML mod</w:t>
      </w:r>
      <w:r>
        <w:rPr>
          <w:lang w:eastAsia="ja-JP"/>
        </w:rPr>
        <w:t>el</w:t>
      </w:r>
      <w:r w:rsidR="004B33AB">
        <w:rPr>
          <w:lang w:eastAsia="ja-JP"/>
        </w:rPr>
        <w:t>s</w:t>
      </w:r>
      <w:r w:rsidR="00387336">
        <w:rPr>
          <w:lang w:eastAsia="ja-JP"/>
        </w:rPr>
        <w:t xml:space="preserve"> focusing on </w:t>
      </w:r>
      <w:r w:rsidR="00387336" w:rsidRPr="00AF7AE1">
        <w:rPr>
          <w:bCs/>
          <w:lang w:val="en-US"/>
        </w:rPr>
        <w:t>standardized dataset format/content plus dataset exchange (“Direction A, sub-option 4-1”)</w:t>
      </w:r>
      <w:r w:rsidR="00387336">
        <w:rPr>
          <w:bCs/>
          <w:lang w:val="en-US"/>
        </w:rPr>
        <w:t xml:space="preserve"> and</w:t>
      </w:r>
      <w:r w:rsidR="00354645">
        <w:rPr>
          <w:bCs/>
          <w:lang w:val="en-US"/>
        </w:rPr>
        <w:t>,</w:t>
      </w:r>
      <w:r w:rsidR="00387336">
        <w:rPr>
          <w:bCs/>
          <w:lang w:val="en-US"/>
        </w:rPr>
        <w:t xml:space="preserve"> subject to RAN4 progress</w:t>
      </w:r>
      <w:r w:rsidR="00354645">
        <w:rPr>
          <w:bCs/>
          <w:lang w:val="en-US"/>
        </w:rPr>
        <w:t>,</w:t>
      </w:r>
      <w:r w:rsidR="00387336">
        <w:rPr>
          <w:bCs/>
          <w:lang w:val="en-US"/>
        </w:rPr>
        <w:t xml:space="preserve"> on </w:t>
      </w:r>
      <w:r w:rsidR="00354645">
        <w:rPr>
          <w:bCs/>
          <w:lang w:val="en-US"/>
        </w:rPr>
        <w:t>s</w:t>
      </w:r>
      <w:r w:rsidR="00354645" w:rsidRPr="00AF7AE1">
        <w:rPr>
          <w:bCs/>
          <w:lang w:val="en-US"/>
        </w:rPr>
        <w:t>pecification of standardized encoder model structure plus parameter exchange (“Direction A, sub-option 3a-1” without target CSI sharing) leveraging defined/reference model of “Direction C” and taking RAN1 scalability study outcome into account</w:t>
      </w:r>
      <w:r w:rsidR="003D66D2">
        <w:rPr>
          <w:bCs/>
          <w:lang w:val="en-US"/>
        </w:rP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2EDECA4" w14:textId="001F558E" w:rsidR="00F7409B" w:rsidRDefault="007441D5" w:rsidP="007441D5">
      <w:pPr>
        <w:rPr>
          <w:lang w:eastAsia="ja-JP"/>
        </w:rPr>
      </w:pPr>
      <w:r>
        <w:rPr>
          <w:lang w:eastAsia="ja-JP"/>
        </w:rPr>
        <w:t>Not started.</w:t>
      </w:r>
    </w:p>
    <w:p w14:paraId="7C9C10D6" w14:textId="77777777" w:rsidR="00F7409B" w:rsidRDefault="00F7409B" w:rsidP="00F7409B">
      <w:pPr>
        <w:pStyle w:val="Heading4"/>
        <w:rPr>
          <w:lang w:eastAsia="ja-JP"/>
        </w:rPr>
      </w:pPr>
      <w:r>
        <w:rPr>
          <w:lang w:eastAsia="ja-JP"/>
        </w:rPr>
        <w:t>2.2.2</w:t>
      </w:r>
      <w:r>
        <w:rPr>
          <w:lang w:eastAsia="ja-JP"/>
        </w:rPr>
        <w:tab/>
        <w:t xml:space="preserve">Remaining Open issues </w:t>
      </w:r>
    </w:p>
    <w:p w14:paraId="0A3EE9F8" w14:textId="2F2298AC" w:rsidR="00F7409B" w:rsidRDefault="00F7409B" w:rsidP="00F7409B">
      <w:pPr>
        <w:rPr>
          <w:rFonts w:eastAsia="MS Mincho"/>
          <w:iCs/>
          <w:lang w:val="en-US" w:eastAsia="ja-JP"/>
        </w:rPr>
      </w:pPr>
    </w:p>
    <w:p w14:paraId="2AA27BD4" w14:textId="77777777" w:rsidR="00F7409B" w:rsidRDefault="00F7409B" w:rsidP="00F7409B">
      <w:pPr>
        <w:pStyle w:val="Heading2"/>
        <w:rPr>
          <w:lang w:eastAsia="ja-JP"/>
        </w:rPr>
      </w:pPr>
      <w:r>
        <w:rPr>
          <w:lang w:eastAsia="ja-JP"/>
        </w:rPr>
        <w:t>2.3</w:t>
      </w:r>
      <w:r>
        <w:rPr>
          <w:lang w:eastAsia="ja-JP"/>
        </w:rPr>
        <w:tab/>
      </w:r>
      <w:r>
        <w:rPr>
          <w:rFonts w:hint="eastAsia"/>
          <w:lang w:eastAsia="ja-JP"/>
        </w:rPr>
        <w:t>RAN3</w:t>
      </w:r>
    </w:p>
    <w:p w14:paraId="3675385A" w14:textId="77777777" w:rsidR="00F7409B" w:rsidRDefault="00F7409B" w:rsidP="00F7409B">
      <w:pPr>
        <w:pStyle w:val="Heading4"/>
        <w:rPr>
          <w:lang w:eastAsia="ja-JP"/>
        </w:rPr>
      </w:pPr>
      <w:r>
        <w:rPr>
          <w:lang w:eastAsia="ja-JP"/>
        </w:rPr>
        <w:t>2.3.1</w:t>
      </w:r>
      <w:r>
        <w:rPr>
          <w:lang w:eastAsia="ja-JP"/>
        </w:rPr>
        <w:tab/>
        <w:t>Agreements</w:t>
      </w:r>
    </w:p>
    <w:p w14:paraId="27EA1924" w14:textId="233188B7" w:rsidR="007441D5" w:rsidRPr="007441D5" w:rsidRDefault="007441D5" w:rsidP="007441D5">
      <w:pPr>
        <w:rPr>
          <w:lang w:eastAsia="ja-JP"/>
        </w:rPr>
      </w:pPr>
      <w:r>
        <w:rPr>
          <w:lang w:eastAsia="ja-JP"/>
        </w:rPr>
        <w:t xml:space="preserve">Not started. </w:t>
      </w:r>
    </w:p>
    <w:p w14:paraId="1F41CAB0" w14:textId="77777777" w:rsidR="00F7409B" w:rsidRDefault="00F7409B" w:rsidP="00F7409B">
      <w:pPr>
        <w:pStyle w:val="Heading4"/>
        <w:rPr>
          <w:lang w:eastAsia="ja-JP"/>
        </w:rPr>
      </w:pPr>
      <w:r>
        <w:rPr>
          <w:lang w:eastAsia="ja-JP"/>
        </w:rPr>
        <w:t>2.3.2</w:t>
      </w:r>
      <w:r>
        <w:rPr>
          <w:lang w:eastAsia="ja-JP"/>
        </w:rPr>
        <w:tab/>
        <w:t>Remaining Open issues</w:t>
      </w:r>
    </w:p>
    <w:p w14:paraId="3A09884C" w14:textId="2E8ACFFA" w:rsidR="00F7409B" w:rsidRPr="00D97D46" w:rsidRDefault="00F7409B" w:rsidP="00F7409B">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816A1CA" w14:textId="45945B30" w:rsidR="00585786" w:rsidRPr="007441D5" w:rsidRDefault="007441D5" w:rsidP="00585786">
      <w:pPr>
        <w:rPr>
          <w:lang w:eastAsia="ja-JP"/>
        </w:rPr>
      </w:pPr>
      <w:r>
        <w:rPr>
          <w:lang w:eastAsia="ja-JP"/>
        </w:rPr>
        <w:t>Not started.</w:t>
      </w: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1AE44325" w14:textId="676E0328" w:rsidR="002407AE" w:rsidRDefault="002407AE" w:rsidP="00D558B1">
      <w:pPr>
        <w:widowControl w:val="0"/>
        <w:overflowPunct/>
        <w:autoSpaceDE/>
        <w:autoSpaceDN/>
        <w:adjustRightInd/>
        <w:spacing w:after="0" w:line="256" w:lineRule="auto"/>
        <w:jc w:val="both"/>
        <w:textAlignment w:val="auto"/>
        <w:rPr>
          <w:lang w:eastAsia="ja-JP"/>
        </w:rPr>
      </w:pPr>
    </w:p>
    <w:p w14:paraId="78D730C0" w14:textId="77777777" w:rsidR="002407AE" w:rsidRDefault="002407AE" w:rsidP="002407AE">
      <w:pPr>
        <w:widowControl w:val="0"/>
        <w:overflowPunct/>
        <w:autoSpaceDE/>
        <w:autoSpaceDN/>
        <w:adjustRightInd/>
        <w:spacing w:after="0" w:line="256" w:lineRule="auto"/>
        <w:ind w:left="360"/>
        <w:jc w:val="both"/>
        <w:textAlignment w:val="auto"/>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6960700B" w14:textId="77777777" w:rsidR="00182421" w:rsidRPr="00C10026" w:rsidRDefault="00182421" w:rsidP="00C10026">
      <w:pPr>
        <w:spacing w:after="0"/>
        <w:contextualSpacing/>
      </w:pPr>
      <w:r w:rsidRPr="00C10026">
        <w:t>R1-2506206</w:t>
      </w:r>
      <w:r w:rsidRPr="00C10026">
        <w:tab/>
        <w:t>Work plan for NR_AIML_air_Ph2</w:t>
      </w:r>
      <w:r w:rsidRPr="00C10026">
        <w:tab/>
        <w:t>Qualcomm Incorporated</w:t>
      </w:r>
    </w:p>
    <w:p w14:paraId="56B14EC9" w14:textId="77777777" w:rsidR="007C78C8" w:rsidRPr="00C10026" w:rsidRDefault="007C78C8" w:rsidP="00C10026">
      <w:pPr>
        <w:spacing w:after="0"/>
        <w:ind w:left="1440" w:hanging="1440"/>
        <w:contextualSpacing/>
      </w:pPr>
      <w:r w:rsidRPr="00C10026">
        <w:t>R1-2505148</w:t>
      </w:r>
      <w:r w:rsidRPr="00C10026">
        <w:tab/>
        <w:t>Discussion on inference related aspects for CSI spatial/frequency compression without temporal aspects (“Case 0”)</w:t>
      </w:r>
      <w:r w:rsidRPr="00C10026">
        <w:tab/>
        <w:t>FUTUREWEI</w:t>
      </w:r>
    </w:p>
    <w:p w14:paraId="6B285AD8" w14:textId="77777777" w:rsidR="007C78C8" w:rsidRPr="00C10026" w:rsidRDefault="007C78C8" w:rsidP="00C10026">
      <w:pPr>
        <w:spacing w:after="0"/>
        <w:contextualSpacing/>
      </w:pPr>
      <w:r w:rsidRPr="00C10026">
        <w:t>R1-2505239</w:t>
      </w:r>
      <w:r w:rsidRPr="00C10026">
        <w:tab/>
        <w:t>AI/ML CSI Spatial/Frequency Compression: Inference Aspects</w:t>
      </w:r>
      <w:r w:rsidRPr="00C10026">
        <w:tab/>
      </w:r>
      <w:proofErr w:type="spellStart"/>
      <w:r w:rsidRPr="00C10026">
        <w:t>InterDigital</w:t>
      </w:r>
      <w:proofErr w:type="spellEnd"/>
      <w:r w:rsidRPr="00C10026">
        <w:t>, Inc.</w:t>
      </w:r>
    </w:p>
    <w:p w14:paraId="4A9E8615" w14:textId="77777777" w:rsidR="007C78C8" w:rsidRPr="00C10026" w:rsidRDefault="007C78C8" w:rsidP="00C10026">
      <w:pPr>
        <w:spacing w:after="0"/>
        <w:contextualSpacing/>
      </w:pPr>
      <w:r w:rsidRPr="00C10026">
        <w:t>R1-2505133</w:t>
      </w:r>
      <w:r w:rsidRPr="00C10026">
        <w:tab/>
        <w:t>Inference related aspects of AI/ML for CSI compression</w:t>
      </w:r>
      <w:r w:rsidRPr="00C10026">
        <w:tab/>
        <w:t>Ericsson</w:t>
      </w:r>
    </w:p>
    <w:p w14:paraId="3E8AA321" w14:textId="77777777" w:rsidR="007C78C8" w:rsidRPr="00C10026" w:rsidRDefault="007C78C8" w:rsidP="00C10026">
      <w:pPr>
        <w:spacing w:after="0"/>
        <w:contextualSpacing/>
      </w:pPr>
      <w:r w:rsidRPr="00C10026">
        <w:t>R1-2505161</w:t>
      </w:r>
      <w:r w:rsidRPr="00C10026">
        <w:tab/>
        <w:t>Discussion on AIML for CSI compression inference related aspects</w:t>
      </w:r>
      <w:r w:rsidRPr="00C10026">
        <w:tab/>
      </w:r>
      <w:proofErr w:type="spellStart"/>
      <w:r w:rsidRPr="00C10026">
        <w:t>Spreadtrum</w:t>
      </w:r>
      <w:proofErr w:type="spellEnd"/>
      <w:r w:rsidRPr="00C10026">
        <w:t>, UNISOC</w:t>
      </w:r>
    </w:p>
    <w:p w14:paraId="67A0F81C" w14:textId="77777777" w:rsidR="007C78C8" w:rsidRPr="00C10026" w:rsidRDefault="007C78C8" w:rsidP="00C10026">
      <w:pPr>
        <w:spacing w:after="0"/>
        <w:contextualSpacing/>
      </w:pPr>
      <w:r w:rsidRPr="00C10026">
        <w:t>R1-2505199</w:t>
      </w:r>
      <w:r w:rsidRPr="00C10026">
        <w:tab/>
        <w:t>Inference related aspects for CSI compression</w:t>
      </w:r>
      <w:r w:rsidRPr="00C10026">
        <w:tab/>
        <w:t xml:space="preserve">Huawei, </w:t>
      </w:r>
      <w:proofErr w:type="spellStart"/>
      <w:r w:rsidRPr="00C10026">
        <w:t>HiSilicon</w:t>
      </w:r>
      <w:proofErr w:type="spellEnd"/>
    </w:p>
    <w:p w14:paraId="255B432F" w14:textId="77777777" w:rsidR="007C78C8" w:rsidRPr="00C10026" w:rsidRDefault="007C78C8" w:rsidP="00C10026">
      <w:pPr>
        <w:spacing w:after="0"/>
        <w:contextualSpacing/>
      </w:pPr>
      <w:r w:rsidRPr="00C10026">
        <w:t>R1-2505260</w:t>
      </w:r>
      <w:r w:rsidRPr="00C10026">
        <w:tab/>
        <w:t>Inference for AI/ML based CSI Compression</w:t>
      </w:r>
      <w:r w:rsidRPr="00C10026">
        <w:tab/>
        <w:t>Google</w:t>
      </w:r>
    </w:p>
    <w:p w14:paraId="392D22F6" w14:textId="77777777" w:rsidR="007C78C8" w:rsidRPr="00C10026" w:rsidRDefault="007C78C8" w:rsidP="00C10026">
      <w:pPr>
        <w:spacing w:after="0"/>
        <w:contextualSpacing/>
      </w:pPr>
      <w:r w:rsidRPr="00C10026">
        <w:t>R1-2505299</w:t>
      </w:r>
      <w:r w:rsidRPr="00C10026">
        <w:tab/>
        <w:t>Specification support on inference related aspects of AI/ML-based CSI compression</w:t>
      </w:r>
      <w:r w:rsidRPr="00C10026">
        <w:tab/>
        <w:t>CATT</w:t>
      </w:r>
    </w:p>
    <w:p w14:paraId="13A31CC0" w14:textId="77777777" w:rsidR="007C78C8" w:rsidRPr="00C10026" w:rsidRDefault="007C78C8" w:rsidP="00C10026">
      <w:pPr>
        <w:spacing w:after="0"/>
        <w:contextualSpacing/>
      </w:pPr>
      <w:r w:rsidRPr="00C10026">
        <w:t>R1-2505405</w:t>
      </w:r>
      <w:r w:rsidRPr="00C10026">
        <w:tab/>
        <w:t>Discussion on inference related aspects for CSI compression</w:t>
      </w:r>
      <w:r w:rsidRPr="00C10026">
        <w:tab/>
        <w:t>vivo</w:t>
      </w:r>
    </w:p>
    <w:p w14:paraId="73929C02" w14:textId="77777777" w:rsidR="007C78C8" w:rsidRPr="00C10026" w:rsidRDefault="007C78C8" w:rsidP="00C10026">
      <w:pPr>
        <w:spacing w:after="0"/>
        <w:contextualSpacing/>
      </w:pPr>
      <w:r w:rsidRPr="00C10026">
        <w:t>R1-2505452</w:t>
      </w:r>
      <w:r w:rsidRPr="00C10026">
        <w:tab/>
        <w:t>Discussion on inference related aspects of two-sided AI/ML model based CSI feedback</w:t>
      </w:r>
      <w:r w:rsidRPr="00C10026">
        <w:tab/>
        <w:t>Xiaomi</w:t>
      </w:r>
    </w:p>
    <w:p w14:paraId="5A77E3A6" w14:textId="77777777" w:rsidR="007C78C8" w:rsidRPr="00C10026" w:rsidRDefault="007C78C8" w:rsidP="00C10026">
      <w:pPr>
        <w:spacing w:after="0"/>
        <w:contextualSpacing/>
      </w:pPr>
      <w:r w:rsidRPr="00C10026">
        <w:t>R1-2505477</w:t>
      </w:r>
      <w:r w:rsidRPr="00C10026">
        <w:tab/>
        <w:t>Discussion on interference related aspects for CSI compression</w:t>
      </w:r>
      <w:r w:rsidRPr="00C10026">
        <w:tab/>
        <w:t>TCL</w:t>
      </w:r>
    </w:p>
    <w:p w14:paraId="446538F0" w14:textId="77777777" w:rsidR="007C78C8" w:rsidRPr="00C10026" w:rsidRDefault="007C78C8" w:rsidP="00C10026">
      <w:pPr>
        <w:spacing w:after="0"/>
        <w:contextualSpacing/>
      </w:pPr>
      <w:r w:rsidRPr="00C10026">
        <w:t>R1-2505491</w:t>
      </w:r>
      <w:r w:rsidRPr="00C10026">
        <w:tab/>
        <w:t>Discussion on inference related aspects of CSI compression</w:t>
      </w:r>
      <w:r w:rsidRPr="00C10026">
        <w:tab/>
        <w:t xml:space="preserve">ZTE Corporation, </w:t>
      </w:r>
      <w:proofErr w:type="spellStart"/>
      <w:r w:rsidRPr="00C10026">
        <w:t>Sanechips</w:t>
      </w:r>
      <w:proofErr w:type="spellEnd"/>
    </w:p>
    <w:p w14:paraId="7A461CA9" w14:textId="77777777" w:rsidR="007C78C8" w:rsidRPr="00C10026" w:rsidRDefault="007C78C8" w:rsidP="00C10026">
      <w:pPr>
        <w:spacing w:after="0"/>
        <w:contextualSpacing/>
      </w:pPr>
      <w:r w:rsidRPr="00C10026">
        <w:t>R1-2505573</w:t>
      </w:r>
      <w:r w:rsidRPr="00C10026">
        <w:tab/>
        <w:t>Views on inference related aspects of CSI compression</w:t>
      </w:r>
      <w:r w:rsidRPr="00C10026">
        <w:tab/>
        <w:t>Samsung</w:t>
      </w:r>
    </w:p>
    <w:p w14:paraId="6EC6788D" w14:textId="77777777" w:rsidR="007C78C8" w:rsidRPr="00C10026" w:rsidRDefault="007C78C8" w:rsidP="00C10026">
      <w:pPr>
        <w:spacing w:after="0"/>
        <w:contextualSpacing/>
      </w:pPr>
      <w:r w:rsidRPr="00C10026">
        <w:t>R1-2505617</w:t>
      </w:r>
      <w:r w:rsidRPr="00C10026">
        <w:tab/>
        <w:t>Discussion on inference related aspects for CSI compression</w:t>
      </w:r>
      <w:r w:rsidRPr="00C10026">
        <w:tab/>
        <w:t>KT Corp.</w:t>
      </w:r>
    </w:p>
    <w:p w14:paraId="4F0BAE7C" w14:textId="77777777" w:rsidR="007C78C8" w:rsidRPr="00C10026" w:rsidRDefault="007C78C8" w:rsidP="00C10026">
      <w:pPr>
        <w:spacing w:after="0"/>
        <w:contextualSpacing/>
      </w:pPr>
      <w:r w:rsidRPr="00C10026">
        <w:t>R1-2505670</w:t>
      </w:r>
      <w:r w:rsidRPr="00C10026">
        <w:tab/>
        <w:t>Discussion on Inference related aspects for AI CSI compression</w:t>
      </w:r>
      <w:r w:rsidRPr="00C10026">
        <w:tab/>
      </w:r>
      <w:proofErr w:type="spellStart"/>
      <w:r w:rsidRPr="00C10026">
        <w:t>Ofinno</w:t>
      </w:r>
      <w:proofErr w:type="spellEnd"/>
    </w:p>
    <w:p w14:paraId="0E31AF3B" w14:textId="77777777" w:rsidR="007C78C8" w:rsidRPr="00C10026" w:rsidRDefault="007C78C8" w:rsidP="00C10026">
      <w:pPr>
        <w:spacing w:after="0"/>
        <w:contextualSpacing/>
      </w:pPr>
      <w:r w:rsidRPr="00C10026">
        <w:t>R1-2505687</w:t>
      </w:r>
      <w:r w:rsidRPr="00C10026">
        <w:tab/>
        <w:t>Inference related aspects for CSI compression</w:t>
      </w:r>
      <w:r w:rsidRPr="00C10026">
        <w:tab/>
        <w:t>Lenovo</w:t>
      </w:r>
    </w:p>
    <w:p w14:paraId="231C184B" w14:textId="77777777" w:rsidR="007C78C8" w:rsidRPr="00C10026" w:rsidRDefault="007C78C8" w:rsidP="00C10026">
      <w:pPr>
        <w:spacing w:after="0"/>
        <w:contextualSpacing/>
      </w:pPr>
      <w:r w:rsidRPr="00C10026">
        <w:t>R1-2505699</w:t>
      </w:r>
      <w:r w:rsidRPr="00C10026">
        <w:tab/>
        <w:t>Discussion on inference aspects for AI/ML-based CSI compression</w:t>
      </w:r>
      <w:r w:rsidRPr="00C10026">
        <w:tab/>
        <w:t>Panasonic</w:t>
      </w:r>
    </w:p>
    <w:p w14:paraId="07DCAF05" w14:textId="77777777" w:rsidR="007C78C8" w:rsidRPr="00C10026" w:rsidRDefault="007C78C8" w:rsidP="00C10026">
      <w:pPr>
        <w:spacing w:after="0"/>
        <w:contextualSpacing/>
      </w:pPr>
      <w:r w:rsidRPr="00C10026">
        <w:t>R1-2505746</w:t>
      </w:r>
      <w:r w:rsidRPr="00C10026">
        <w:tab/>
        <w:t>Inference related aspects for AI/ML CSI compression</w:t>
      </w:r>
      <w:r w:rsidRPr="00C10026">
        <w:tab/>
        <w:t>OPPO</w:t>
      </w:r>
    </w:p>
    <w:p w14:paraId="38330804" w14:textId="77777777" w:rsidR="007C78C8" w:rsidRPr="00C10026" w:rsidRDefault="007C78C8" w:rsidP="00C10026">
      <w:pPr>
        <w:spacing w:after="0"/>
        <w:contextualSpacing/>
      </w:pPr>
      <w:r w:rsidRPr="00C10026">
        <w:t>R1-2505802</w:t>
      </w:r>
      <w:r w:rsidRPr="00C10026">
        <w:tab/>
        <w:t>CSI Compression: Inference Related Aspects</w:t>
      </w:r>
      <w:r w:rsidRPr="00C10026">
        <w:tab/>
        <w:t>Nokia</w:t>
      </w:r>
    </w:p>
    <w:p w14:paraId="18C759F2" w14:textId="77777777" w:rsidR="007C78C8" w:rsidRPr="00C10026" w:rsidRDefault="007C78C8" w:rsidP="00C10026">
      <w:pPr>
        <w:spacing w:after="0"/>
        <w:contextualSpacing/>
      </w:pPr>
      <w:r w:rsidRPr="00C10026">
        <w:lastRenderedPageBreak/>
        <w:t>R1-2505819</w:t>
      </w:r>
      <w:r w:rsidRPr="00C10026">
        <w:tab/>
        <w:t>Discussion on inference related aspects for CSI compression</w:t>
      </w:r>
      <w:r w:rsidRPr="00C10026">
        <w:tab/>
        <w:t>LG Electronics</w:t>
      </w:r>
    </w:p>
    <w:p w14:paraId="32D2603F" w14:textId="77777777" w:rsidR="007C78C8" w:rsidRPr="00C10026" w:rsidRDefault="007C78C8" w:rsidP="00C10026">
      <w:pPr>
        <w:spacing w:after="0"/>
        <w:contextualSpacing/>
      </w:pPr>
      <w:r w:rsidRPr="00C10026">
        <w:t>R1-2505902</w:t>
      </w:r>
      <w:r w:rsidRPr="00C10026">
        <w:tab/>
        <w:t>On inference related aspects for AI based CSI spatial/frequency domain compression</w:t>
      </w:r>
      <w:r w:rsidRPr="00C10026">
        <w:tab/>
        <w:t>Apple</w:t>
      </w:r>
    </w:p>
    <w:p w14:paraId="4BC327BA" w14:textId="77777777" w:rsidR="007C78C8" w:rsidRPr="00C10026" w:rsidRDefault="007C78C8" w:rsidP="00C10026">
      <w:pPr>
        <w:spacing w:after="0"/>
        <w:contextualSpacing/>
      </w:pPr>
      <w:r w:rsidRPr="00C10026">
        <w:t>R1-2505935</w:t>
      </w:r>
      <w:r w:rsidRPr="00C10026">
        <w:tab/>
        <w:t>Discussion on inference aspects of CSI compression</w:t>
      </w:r>
      <w:r w:rsidRPr="00C10026">
        <w:tab/>
        <w:t>NEC</w:t>
      </w:r>
    </w:p>
    <w:p w14:paraId="18D7F86B" w14:textId="77777777" w:rsidR="007C78C8" w:rsidRPr="00C10026" w:rsidRDefault="007C78C8" w:rsidP="00C10026">
      <w:pPr>
        <w:spacing w:after="0"/>
        <w:contextualSpacing/>
      </w:pPr>
      <w:r w:rsidRPr="00C10026">
        <w:t>R1-2505944</w:t>
      </w:r>
      <w:r w:rsidRPr="00C10026">
        <w:tab/>
        <w:t>Discussions on Inference Related Aspects for CSI Compression</w:t>
      </w:r>
      <w:r w:rsidRPr="00C10026">
        <w:tab/>
        <w:t>Sharp</w:t>
      </w:r>
    </w:p>
    <w:p w14:paraId="3061DF4A" w14:textId="77777777" w:rsidR="007C78C8" w:rsidRPr="00C10026" w:rsidRDefault="007C78C8" w:rsidP="00C10026">
      <w:pPr>
        <w:spacing w:after="0"/>
        <w:contextualSpacing/>
      </w:pPr>
      <w:r w:rsidRPr="00C10026">
        <w:t>R1-2505945</w:t>
      </w:r>
      <w:r w:rsidRPr="00C10026">
        <w:tab/>
        <w:t>Discussion on inference of AI/ML CSI compression</w:t>
      </w:r>
      <w:r w:rsidRPr="00C10026">
        <w:tab/>
      </w:r>
      <w:proofErr w:type="spellStart"/>
      <w:r w:rsidRPr="00C10026">
        <w:t>Transsion</w:t>
      </w:r>
      <w:proofErr w:type="spellEnd"/>
      <w:r w:rsidRPr="00C10026">
        <w:t xml:space="preserve"> Holdings</w:t>
      </w:r>
    </w:p>
    <w:p w14:paraId="35BFD920" w14:textId="77777777" w:rsidR="007C78C8" w:rsidRPr="00C10026" w:rsidRDefault="007C78C8" w:rsidP="00C10026">
      <w:pPr>
        <w:spacing w:after="0"/>
        <w:contextualSpacing/>
      </w:pPr>
      <w:r w:rsidRPr="00C10026">
        <w:t>R1-2505962</w:t>
      </w:r>
      <w:r w:rsidRPr="00C10026">
        <w:tab/>
        <w:t>Discussion on inference related aspects in CSI compression with AI/ML</w:t>
      </w:r>
      <w:r w:rsidRPr="00C10026">
        <w:tab/>
        <w:t>Fujitsu</w:t>
      </w:r>
    </w:p>
    <w:p w14:paraId="1BF95FCB" w14:textId="77777777" w:rsidR="007C78C8" w:rsidRPr="00C10026" w:rsidRDefault="007C78C8" w:rsidP="00C10026">
      <w:pPr>
        <w:spacing w:after="0"/>
        <w:contextualSpacing/>
      </w:pPr>
      <w:r w:rsidRPr="00C10026">
        <w:t>R1-2506029</w:t>
      </w:r>
      <w:r w:rsidRPr="00C10026">
        <w:tab/>
        <w:t>CSI spatial/frequency compression without temporal aspects (“Case 0”)- Inference related aspects</w:t>
      </w:r>
      <w:r w:rsidRPr="00C10026">
        <w:tab/>
      </w:r>
      <w:r w:rsidRPr="00C10026">
        <w:rPr>
          <w:rFonts w:eastAsia="DengXian"/>
          <w:lang w:eastAsia="zh-CN"/>
        </w:rPr>
        <w:tab/>
      </w:r>
      <w:r w:rsidRPr="00C10026">
        <w:rPr>
          <w:rFonts w:eastAsia="DengXian"/>
          <w:lang w:eastAsia="zh-CN"/>
        </w:rPr>
        <w:tab/>
      </w:r>
      <w:r w:rsidRPr="00C10026">
        <w:t>MediaTek Inc.</w:t>
      </w:r>
    </w:p>
    <w:p w14:paraId="48DCA6F1" w14:textId="77777777" w:rsidR="007C78C8" w:rsidRPr="00C10026" w:rsidRDefault="007C78C8" w:rsidP="00C10026">
      <w:pPr>
        <w:spacing w:after="0"/>
        <w:contextualSpacing/>
      </w:pPr>
      <w:r w:rsidRPr="00C10026">
        <w:t>R1-2506057</w:t>
      </w:r>
      <w:r w:rsidRPr="00C10026">
        <w:tab/>
        <w:t>Discussion on inference related aspects of CSI compression</w:t>
      </w:r>
      <w:r w:rsidRPr="00C10026">
        <w:tab/>
        <w:t>ETRI</w:t>
      </w:r>
    </w:p>
    <w:p w14:paraId="53FD4E3B" w14:textId="77777777" w:rsidR="007C78C8" w:rsidRPr="00C10026" w:rsidRDefault="007C78C8" w:rsidP="00C10026">
      <w:pPr>
        <w:spacing w:after="0"/>
        <w:contextualSpacing/>
      </w:pPr>
      <w:r w:rsidRPr="00C10026">
        <w:t>R1-2506088</w:t>
      </w:r>
      <w:r w:rsidRPr="00C10026">
        <w:tab/>
        <w:t>Discussion on inference related aspects of CSI compression</w:t>
      </w:r>
      <w:r w:rsidRPr="00C10026">
        <w:tab/>
        <w:t>CMCC</w:t>
      </w:r>
    </w:p>
    <w:p w14:paraId="37AF0FBE" w14:textId="77777777" w:rsidR="007C78C8" w:rsidRPr="00C10026" w:rsidRDefault="007C78C8" w:rsidP="00C10026">
      <w:pPr>
        <w:spacing w:after="0"/>
        <w:contextualSpacing/>
      </w:pPr>
      <w:r w:rsidRPr="00C10026">
        <w:t>R1-2506122</w:t>
      </w:r>
      <w:r w:rsidRPr="00C10026">
        <w:tab/>
        <w:t>Discussion on inference aspects of CSI compression</w:t>
      </w:r>
      <w:r w:rsidRPr="00C10026">
        <w:tab/>
        <w:t>KAIST</w:t>
      </w:r>
    </w:p>
    <w:p w14:paraId="51FBAB7D" w14:textId="77777777" w:rsidR="007C78C8" w:rsidRPr="00C10026" w:rsidRDefault="007C78C8" w:rsidP="00C10026">
      <w:pPr>
        <w:spacing w:after="0"/>
        <w:contextualSpacing/>
      </w:pPr>
      <w:r w:rsidRPr="00C10026">
        <w:t>R1-2506149</w:t>
      </w:r>
      <w:r w:rsidRPr="00C10026">
        <w:tab/>
        <w:t>Discussion on Inference related aspects for AI/ML based CSI compression</w:t>
      </w:r>
      <w:r w:rsidRPr="00C10026">
        <w:tab/>
        <w:t>ITL</w:t>
      </w:r>
    </w:p>
    <w:p w14:paraId="3EEEAE7B" w14:textId="77777777" w:rsidR="007C78C8" w:rsidRPr="00C10026" w:rsidRDefault="007C78C8" w:rsidP="00C10026">
      <w:pPr>
        <w:spacing w:after="0"/>
        <w:contextualSpacing/>
      </w:pPr>
      <w:r w:rsidRPr="00C10026">
        <w:t>R1-2506207</w:t>
      </w:r>
      <w:r w:rsidRPr="00C10026">
        <w:tab/>
        <w:t>Specification of inference aspects of AIML CSI compression</w:t>
      </w:r>
      <w:r w:rsidRPr="00C10026">
        <w:tab/>
        <w:t>Qualcomm Incorporated</w:t>
      </w:r>
    </w:p>
    <w:p w14:paraId="65A876E1" w14:textId="77777777" w:rsidR="007C78C8" w:rsidRPr="00C10026" w:rsidRDefault="007C78C8" w:rsidP="00C10026">
      <w:pPr>
        <w:spacing w:after="0"/>
        <w:ind w:left="1598" w:hanging="1598"/>
        <w:contextualSpacing/>
      </w:pPr>
      <w:r w:rsidRPr="00C10026">
        <w:t>R1-2506294</w:t>
      </w:r>
      <w:r w:rsidRPr="00C10026">
        <w:tab/>
        <w:t>Discussion on the inference-related aspects of AI/ML CSI compression</w:t>
      </w:r>
      <w:r w:rsidRPr="00C10026">
        <w:tab/>
        <w:t>NTT DOCOMO, INC.</w:t>
      </w:r>
    </w:p>
    <w:p w14:paraId="0AE5798C" w14:textId="77777777" w:rsidR="007C78C8" w:rsidRPr="00C10026" w:rsidRDefault="007C78C8" w:rsidP="00C10026">
      <w:pPr>
        <w:spacing w:after="0"/>
        <w:contextualSpacing/>
      </w:pPr>
      <w:r w:rsidRPr="00C10026">
        <w:t>R1-2506353</w:t>
      </w:r>
      <w:r w:rsidRPr="00C10026">
        <w:tab/>
        <w:t>Discussion on AI/ML CSI Compression inference aspects</w:t>
      </w:r>
      <w:r w:rsidRPr="00C10026">
        <w:tab/>
      </w:r>
      <w:proofErr w:type="spellStart"/>
      <w:r w:rsidRPr="00C10026">
        <w:t>CEWiT</w:t>
      </w:r>
      <w:proofErr w:type="spellEnd"/>
    </w:p>
    <w:p w14:paraId="2074A13D" w14:textId="77777777" w:rsidR="007C78C8" w:rsidRPr="00C10026" w:rsidRDefault="007C78C8" w:rsidP="00C10026">
      <w:pPr>
        <w:spacing w:after="0"/>
        <w:contextualSpacing/>
      </w:pPr>
      <w:r w:rsidRPr="00C10026">
        <w:t>R1-2506377</w:t>
      </w:r>
      <w:r w:rsidRPr="00C10026">
        <w:tab/>
        <w:t>Discussion on Inference-Related Aspects of Case-0 CSI Compression</w:t>
      </w:r>
      <w:r w:rsidRPr="00C10026">
        <w:tab/>
        <w:t>Rakuten Mobile, Inc</w:t>
      </w:r>
    </w:p>
    <w:p w14:paraId="6398D69A" w14:textId="77777777" w:rsidR="007C78C8" w:rsidRPr="00C10026" w:rsidRDefault="007C78C8" w:rsidP="00C10026">
      <w:pPr>
        <w:spacing w:after="0"/>
        <w:contextualSpacing/>
        <w:rPr>
          <w:rFonts w:eastAsia="DengXian"/>
          <w:lang w:eastAsia="zh-CN"/>
        </w:rPr>
      </w:pPr>
      <w:r w:rsidRPr="00C10026">
        <w:rPr>
          <w:rFonts w:eastAsia="DengXian"/>
          <w:lang w:eastAsia="zh-CN"/>
        </w:rPr>
        <w:t>R1-2506495</w:t>
      </w:r>
      <w:r w:rsidRPr="00C10026">
        <w:rPr>
          <w:rFonts w:eastAsia="DengXian"/>
          <w:lang w:eastAsia="zh-CN"/>
        </w:rPr>
        <w:tab/>
        <w:t>FL summary #1 on AIML inference related aspects</w:t>
      </w:r>
      <w:r w:rsidRPr="00C10026">
        <w:rPr>
          <w:rFonts w:eastAsia="DengXian"/>
          <w:lang w:eastAsia="zh-CN"/>
        </w:rPr>
        <w:tab/>
        <w:t>Moderator (Qualcomm)</w:t>
      </w:r>
    </w:p>
    <w:p w14:paraId="008F023F" w14:textId="77777777" w:rsidR="007C78C8" w:rsidRPr="00C10026" w:rsidRDefault="007C78C8" w:rsidP="00C10026">
      <w:pPr>
        <w:spacing w:after="0"/>
        <w:contextualSpacing/>
        <w:rPr>
          <w:rFonts w:eastAsia="DengXian"/>
          <w:lang w:eastAsia="zh-CN"/>
        </w:rPr>
      </w:pPr>
      <w:r w:rsidRPr="00C10026">
        <w:rPr>
          <w:rFonts w:eastAsia="DengXian"/>
          <w:lang w:eastAsia="zh-CN"/>
        </w:rPr>
        <w:t>R1-2506496</w:t>
      </w:r>
      <w:r w:rsidRPr="00C10026">
        <w:rPr>
          <w:rFonts w:eastAsia="DengXian"/>
          <w:lang w:eastAsia="zh-CN"/>
        </w:rPr>
        <w:tab/>
        <w:t>FL summary #2 on AIML inference related aspects</w:t>
      </w:r>
      <w:r w:rsidRPr="00C10026">
        <w:rPr>
          <w:rFonts w:eastAsia="DengXian"/>
          <w:lang w:eastAsia="zh-CN"/>
        </w:rPr>
        <w:tab/>
        <w:t>Moderator (Qualcomm)</w:t>
      </w:r>
    </w:p>
    <w:p w14:paraId="65D4283E" w14:textId="77777777" w:rsidR="005B0729" w:rsidRPr="00C10026" w:rsidRDefault="005B0729" w:rsidP="00C10026">
      <w:pPr>
        <w:spacing w:after="0"/>
        <w:contextualSpacing/>
        <w:rPr>
          <w:rFonts w:eastAsia="DengXian"/>
          <w:lang w:eastAsia="zh-CN"/>
        </w:rPr>
      </w:pPr>
      <w:r w:rsidRPr="00C10026">
        <w:rPr>
          <w:rFonts w:eastAsia="DengXian"/>
          <w:lang w:eastAsia="zh-CN"/>
        </w:rPr>
        <w:t>R1-2506497</w:t>
      </w:r>
      <w:r w:rsidRPr="00C10026">
        <w:rPr>
          <w:rFonts w:eastAsia="DengXian"/>
          <w:lang w:eastAsia="zh-CN"/>
        </w:rPr>
        <w:tab/>
        <w:t>FL summary #3 on AIML inference related aspects</w:t>
      </w:r>
      <w:r w:rsidRPr="00C10026">
        <w:rPr>
          <w:rFonts w:eastAsia="DengXian"/>
          <w:lang w:eastAsia="zh-CN"/>
        </w:rPr>
        <w:tab/>
        <w:t>Moderator (Qualcomm)</w:t>
      </w:r>
    </w:p>
    <w:p w14:paraId="3ACE04F7" w14:textId="77777777" w:rsidR="00820C23" w:rsidRPr="00C10026" w:rsidRDefault="00820C23" w:rsidP="00C10026">
      <w:pPr>
        <w:spacing w:after="0"/>
        <w:contextualSpacing/>
        <w:rPr>
          <w:rFonts w:eastAsia="DengXian"/>
          <w:lang w:eastAsia="zh-CN"/>
        </w:rPr>
      </w:pPr>
      <w:r w:rsidRPr="00C10026">
        <w:rPr>
          <w:rFonts w:eastAsia="DengXian"/>
          <w:lang w:eastAsia="zh-CN"/>
        </w:rPr>
        <w:t>R1-2506498</w:t>
      </w:r>
      <w:r w:rsidRPr="00C10026">
        <w:rPr>
          <w:rFonts w:eastAsia="DengXian"/>
          <w:lang w:eastAsia="zh-CN"/>
        </w:rPr>
        <w:tab/>
        <w:t>FL summary #3 on AIML inference related aspects</w:t>
      </w:r>
      <w:r w:rsidRPr="00C10026">
        <w:rPr>
          <w:rFonts w:eastAsia="DengXian"/>
          <w:lang w:eastAsia="zh-CN"/>
        </w:rPr>
        <w:tab/>
        <w:t>Moderator (Qualcomm)</w:t>
      </w:r>
    </w:p>
    <w:p w14:paraId="6BB9649C" w14:textId="77777777" w:rsidR="009305C1" w:rsidRPr="00C10026" w:rsidRDefault="009305C1" w:rsidP="00C10026">
      <w:pPr>
        <w:spacing w:after="0"/>
        <w:contextualSpacing/>
      </w:pPr>
      <w:r w:rsidRPr="00C10026">
        <w:t>R1-2505700</w:t>
      </w:r>
      <w:r w:rsidRPr="00C10026">
        <w:tab/>
        <w:t>Discussion on other aspects for AI/ML-based CSI compression</w:t>
      </w:r>
      <w:r w:rsidRPr="00C10026">
        <w:tab/>
        <w:t>Panasonic</w:t>
      </w:r>
    </w:p>
    <w:p w14:paraId="4255A045" w14:textId="77777777" w:rsidR="009305C1" w:rsidRPr="00C10026" w:rsidRDefault="009305C1" w:rsidP="00C10026">
      <w:pPr>
        <w:spacing w:after="0"/>
        <w:contextualSpacing/>
      </w:pPr>
      <w:r w:rsidRPr="00C10026">
        <w:t>R1-2505574</w:t>
      </w:r>
      <w:r w:rsidRPr="00C10026">
        <w:tab/>
        <w:t>Views on other aspects of CSI compression</w:t>
      </w:r>
      <w:r w:rsidRPr="00C10026">
        <w:tab/>
        <w:t>Samsung</w:t>
      </w:r>
    </w:p>
    <w:p w14:paraId="20CE9C37" w14:textId="77777777" w:rsidR="009305C1" w:rsidRPr="00C10026" w:rsidRDefault="009305C1" w:rsidP="00C10026">
      <w:pPr>
        <w:spacing w:after="0"/>
        <w:contextualSpacing/>
      </w:pPr>
      <w:r w:rsidRPr="00C10026">
        <w:t>R1-2505134</w:t>
      </w:r>
      <w:r w:rsidRPr="00C10026">
        <w:tab/>
        <w:t>Other aspects of AI/ML for CSI compression</w:t>
      </w:r>
      <w:r w:rsidRPr="00C10026">
        <w:tab/>
        <w:t>Ericsson</w:t>
      </w:r>
    </w:p>
    <w:p w14:paraId="314BBF1A" w14:textId="77777777" w:rsidR="009305C1" w:rsidRPr="00C10026" w:rsidRDefault="009305C1" w:rsidP="00C10026">
      <w:pPr>
        <w:spacing w:after="0"/>
        <w:ind w:left="1440" w:hanging="1440"/>
        <w:contextualSpacing/>
      </w:pPr>
      <w:r w:rsidRPr="00C10026">
        <w:t>R1-2505149</w:t>
      </w:r>
      <w:r w:rsidRPr="00C10026">
        <w:tab/>
        <w:t>Discussion on other aspects for CSI spatial/frequency compression without temporal aspects (“Case 0”)</w:t>
      </w:r>
      <w:r w:rsidRPr="00C10026">
        <w:tab/>
        <w:t>FUTUREWEI</w:t>
      </w:r>
    </w:p>
    <w:p w14:paraId="41EF091C" w14:textId="77777777" w:rsidR="009305C1" w:rsidRPr="00C10026" w:rsidRDefault="009305C1" w:rsidP="00C10026">
      <w:pPr>
        <w:spacing w:after="0"/>
        <w:contextualSpacing/>
      </w:pPr>
      <w:r w:rsidRPr="00C10026">
        <w:t>R1-2505162</w:t>
      </w:r>
      <w:r w:rsidRPr="00C10026">
        <w:tab/>
        <w:t>Discussion on AIML for CSI compression other aspects</w:t>
      </w:r>
      <w:r w:rsidRPr="00C10026">
        <w:tab/>
      </w:r>
      <w:proofErr w:type="spellStart"/>
      <w:r w:rsidRPr="00C10026">
        <w:t>Spreadtrum</w:t>
      </w:r>
      <w:proofErr w:type="spellEnd"/>
      <w:r w:rsidRPr="00C10026">
        <w:t>, UNISOC</w:t>
      </w:r>
    </w:p>
    <w:p w14:paraId="0A3D47A6" w14:textId="77777777" w:rsidR="009305C1" w:rsidRPr="00C10026" w:rsidRDefault="009305C1" w:rsidP="00C10026">
      <w:pPr>
        <w:spacing w:after="0"/>
        <w:contextualSpacing/>
      </w:pPr>
      <w:r w:rsidRPr="00C10026">
        <w:t>R1-2505200</w:t>
      </w:r>
      <w:r w:rsidRPr="00C10026">
        <w:tab/>
        <w:t>Other aspects for CSI compression</w:t>
      </w:r>
      <w:r w:rsidRPr="00C10026">
        <w:tab/>
        <w:t xml:space="preserve">Huawei, </w:t>
      </w:r>
      <w:proofErr w:type="spellStart"/>
      <w:r w:rsidRPr="00C10026">
        <w:t>HiSilicon</w:t>
      </w:r>
      <w:proofErr w:type="spellEnd"/>
    </w:p>
    <w:p w14:paraId="6BF261ED" w14:textId="77777777" w:rsidR="009305C1" w:rsidRPr="00C10026" w:rsidRDefault="009305C1" w:rsidP="00C10026">
      <w:pPr>
        <w:spacing w:after="0"/>
        <w:contextualSpacing/>
      </w:pPr>
      <w:r w:rsidRPr="00C10026">
        <w:t>R1-2505240</w:t>
      </w:r>
      <w:r w:rsidRPr="00C10026">
        <w:tab/>
        <w:t>AI/ML CSI Spatial/Frequency Compression: Other Aspects</w:t>
      </w:r>
      <w:r w:rsidRPr="00C10026">
        <w:tab/>
      </w:r>
      <w:proofErr w:type="spellStart"/>
      <w:r w:rsidRPr="00C10026">
        <w:t>InterDigital</w:t>
      </w:r>
      <w:proofErr w:type="spellEnd"/>
      <w:r w:rsidRPr="00C10026">
        <w:t>, Inc.</w:t>
      </w:r>
    </w:p>
    <w:p w14:paraId="4CA3AAE5" w14:textId="77777777" w:rsidR="009305C1" w:rsidRPr="00C10026" w:rsidRDefault="009305C1" w:rsidP="00C10026">
      <w:pPr>
        <w:spacing w:after="0"/>
        <w:contextualSpacing/>
      </w:pPr>
      <w:r w:rsidRPr="00C10026">
        <w:t>R1-2505261</w:t>
      </w:r>
      <w:r w:rsidRPr="00C10026">
        <w:tab/>
        <w:t>Other Aspects for AI/ML based CSI Compression</w:t>
      </w:r>
      <w:r w:rsidRPr="00C10026">
        <w:tab/>
        <w:t>Google</w:t>
      </w:r>
    </w:p>
    <w:p w14:paraId="3DDFFF50" w14:textId="77777777" w:rsidR="009305C1" w:rsidRPr="00C10026" w:rsidRDefault="009305C1" w:rsidP="00C10026">
      <w:pPr>
        <w:spacing w:after="0"/>
        <w:contextualSpacing/>
      </w:pPr>
      <w:r w:rsidRPr="00C10026">
        <w:t>R1-2505300</w:t>
      </w:r>
      <w:r w:rsidRPr="00C10026">
        <w:tab/>
        <w:t>Specification support on other aspects of AI/ML-based CSI compression</w:t>
      </w:r>
      <w:r w:rsidRPr="00C10026">
        <w:tab/>
        <w:t>CATT</w:t>
      </w:r>
    </w:p>
    <w:p w14:paraId="55527E06" w14:textId="77777777" w:rsidR="009305C1" w:rsidRPr="00C10026" w:rsidRDefault="009305C1" w:rsidP="00C10026">
      <w:pPr>
        <w:spacing w:after="0"/>
        <w:contextualSpacing/>
      </w:pPr>
      <w:r w:rsidRPr="00C10026">
        <w:t>R1-2505406</w:t>
      </w:r>
      <w:r w:rsidRPr="00C10026">
        <w:tab/>
        <w:t>Discussion on other aspects for CSI compression</w:t>
      </w:r>
      <w:r w:rsidRPr="00C10026">
        <w:tab/>
        <w:t>vivo</w:t>
      </w:r>
    </w:p>
    <w:p w14:paraId="58B97D7A" w14:textId="77777777" w:rsidR="009305C1" w:rsidRPr="00C10026" w:rsidRDefault="009305C1" w:rsidP="00C10026">
      <w:pPr>
        <w:spacing w:after="0"/>
        <w:contextualSpacing/>
      </w:pPr>
      <w:r w:rsidRPr="00C10026">
        <w:t>R1-2505453</w:t>
      </w:r>
      <w:r w:rsidRPr="00C10026">
        <w:tab/>
        <w:t>Discussion on other aspects of CSI spatial/frequency compression</w:t>
      </w:r>
      <w:r w:rsidRPr="00C10026">
        <w:tab/>
        <w:t>Xiaomi</w:t>
      </w:r>
    </w:p>
    <w:p w14:paraId="5F0F8E3B" w14:textId="77777777" w:rsidR="009305C1" w:rsidRPr="00C10026" w:rsidRDefault="009305C1" w:rsidP="00C10026">
      <w:pPr>
        <w:spacing w:after="0"/>
        <w:contextualSpacing/>
      </w:pPr>
      <w:r w:rsidRPr="00C10026">
        <w:t>R1-2505478</w:t>
      </w:r>
      <w:r w:rsidRPr="00C10026">
        <w:tab/>
        <w:t>Discussion on other aspects for CSI compression</w:t>
      </w:r>
      <w:r w:rsidRPr="00C10026">
        <w:tab/>
        <w:t>TCL</w:t>
      </w:r>
    </w:p>
    <w:p w14:paraId="72D05043" w14:textId="77777777" w:rsidR="009305C1" w:rsidRPr="00C10026" w:rsidRDefault="009305C1" w:rsidP="00C10026">
      <w:pPr>
        <w:spacing w:after="0"/>
        <w:contextualSpacing/>
      </w:pPr>
      <w:r w:rsidRPr="00C10026">
        <w:t>R1-2505492</w:t>
      </w:r>
      <w:r w:rsidRPr="00C10026">
        <w:tab/>
        <w:t>Discussion on other aspects of CSI compression</w:t>
      </w:r>
      <w:r w:rsidRPr="00C10026">
        <w:tab/>
        <w:t xml:space="preserve">ZTE Corporation, </w:t>
      </w:r>
      <w:proofErr w:type="spellStart"/>
      <w:r w:rsidRPr="00C10026">
        <w:t>Sanechips</w:t>
      </w:r>
      <w:proofErr w:type="spellEnd"/>
    </w:p>
    <w:p w14:paraId="3CA40A95" w14:textId="77777777" w:rsidR="009305C1" w:rsidRPr="00C10026" w:rsidRDefault="009305C1" w:rsidP="00C10026">
      <w:pPr>
        <w:spacing w:after="0"/>
        <w:contextualSpacing/>
      </w:pPr>
      <w:r w:rsidRPr="00C10026">
        <w:t>R1-2505685</w:t>
      </w:r>
      <w:r w:rsidRPr="00C10026">
        <w:tab/>
        <w:t>Other aspects</w:t>
      </w:r>
      <w:r w:rsidRPr="00C10026">
        <w:tab/>
        <w:t>Tejas Network Limited</w:t>
      </w:r>
    </w:p>
    <w:p w14:paraId="7C36D3DC" w14:textId="77777777" w:rsidR="009305C1" w:rsidRPr="00C10026" w:rsidRDefault="009305C1" w:rsidP="00C10026">
      <w:pPr>
        <w:spacing w:after="0"/>
        <w:contextualSpacing/>
      </w:pPr>
      <w:r w:rsidRPr="00C10026">
        <w:t>R1-2505688</w:t>
      </w:r>
      <w:r w:rsidRPr="00C10026">
        <w:tab/>
        <w:t>Other aspects for CSI compression</w:t>
      </w:r>
      <w:r w:rsidRPr="00C10026">
        <w:tab/>
        <w:t>Lenovo</w:t>
      </w:r>
    </w:p>
    <w:p w14:paraId="5E6AA80A" w14:textId="77777777" w:rsidR="009305C1" w:rsidRPr="00C10026" w:rsidRDefault="009305C1" w:rsidP="00C10026">
      <w:pPr>
        <w:spacing w:after="0"/>
        <w:contextualSpacing/>
      </w:pPr>
      <w:r w:rsidRPr="00C10026">
        <w:t>R1-2505747</w:t>
      </w:r>
      <w:r w:rsidRPr="00C10026">
        <w:tab/>
        <w:t>Other aspects for AI/ML CSI compression</w:t>
      </w:r>
      <w:r w:rsidRPr="00C10026">
        <w:tab/>
        <w:t>OPPO</w:t>
      </w:r>
    </w:p>
    <w:p w14:paraId="3CBD710F" w14:textId="77777777" w:rsidR="009305C1" w:rsidRPr="00C10026" w:rsidRDefault="009305C1" w:rsidP="00C10026">
      <w:pPr>
        <w:spacing w:after="0"/>
        <w:contextualSpacing/>
      </w:pPr>
      <w:r w:rsidRPr="00C10026">
        <w:t>R1-2505803</w:t>
      </w:r>
      <w:r w:rsidRPr="00C10026">
        <w:tab/>
        <w:t>CSI Compression: Other Aspects</w:t>
      </w:r>
      <w:r w:rsidRPr="00C10026">
        <w:tab/>
        <w:t>Nokia</w:t>
      </w:r>
    </w:p>
    <w:p w14:paraId="4AA715BB" w14:textId="77777777" w:rsidR="009305C1" w:rsidRPr="00C10026" w:rsidRDefault="009305C1" w:rsidP="00C10026">
      <w:pPr>
        <w:spacing w:after="0"/>
        <w:contextualSpacing/>
      </w:pPr>
      <w:r w:rsidRPr="00C10026">
        <w:t>R1-2505820</w:t>
      </w:r>
      <w:r w:rsidRPr="00C10026">
        <w:tab/>
        <w:t>Discussion on other aspects for CSI compression</w:t>
      </w:r>
      <w:r w:rsidRPr="00C10026">
        <w:tab/>
        <w:t>LG Electronics</w:t>
      </w:r>
    </w:p>
    <w:p w14:paraId="06F97324" w14:textId="77777777" w:rsidR="009305C1" w:rsidRPr="00C10026" w:rsidRDefault="009305C1" w:rsidP="00C10026">
      <w:pPr>
        <w:spacing w:after="0"/>
        <w:contextualSpacing/>
      </w:pPr>
      <w:r w:rsidRPr="00C10026">
        <w:t>R1-2505903</w:t>
      </w:r>
      <w:r w:rsidRPr="00C10026">
        <w:tab/>
        <w:t>On other aspects for AI based CSI spatial/frequency domain compression</w:t>
      </w:r>
      <w:r w:rsidRPr="00C10026">
        <w:tab/>
        <w:t>Apple</w:t>
      </w:r>
    </w:p>
    <w:p w14:paraId="2AC2D524" w14:textId="77777777" w:rsidR="009305C1" w:rsidRPr="00C10026" w:rsidRDefault="009305C1" w:rsidP="00C10026">
      <w:pPr>
        <w:spacing w:after="0"/>
        <w:contextualSpacing/>
      </w:pPr>
      <w:r w:rsidRPr="00C10026">
        <w:t>R1-2505930</w:t>
      </w:r>
      <w:r w:rsidRPr="00C10026">
        <w:tab/>
        <w:t>Discussion on other aspects of CSI compression</w:t>
      </w:r>
      <w:r w:rsidRPr="00C10026">
        <w:tab/>
        <w:t>NEC</w:t>
      </w:r>
    </w:p>
    <w:p w14:paraId="0F778E3D" w14:textId="77777777" w:rsidR="009305C1" w:rsidRPr="00C10026" w:rsidRDefault="009305C1" w:rsidP="00C10026">
      <w:pPr>
        <w:spacing w:after="0"/>
        <w:contextualSpacing/>
      </w:pPr>
      <w:r w:rsidRPr="00C10026">
        <w:t>R1-2505963</w:t>
      </w:r>
      <w:r w:rsidRPr="00C10026">
        <w:tab/>
        <w:t>Discussion on other aspects of CSI compression</w:t>
      </w:r>
      <w:r w:rsidRPr="00C10026">
        <w:tab/>
        <w:t>Fujitsu</w:t>
      </w:r>
    </w:p>
    <w:p w14:paraId="78986A90" w14:textId="77777777" w:rsidR="009305C1" w:rsidRPr="00C10026" w:rsidRDefault="009305C1" w:rsidP="00C10026">
      <w:pPr>
        <w:spacing w:after="0"/>
        <w:ind w:left="1440" w:hanging="1440"/>
        <w:contextualSpacing/>
      </w:pPr>
      <w:r w:rsidRPr="00C10026">
        <w:t>R1-2506030</w:t>
      </w:r>
      <w:r w:rsidRPr="00C10026">
        <w:tab/>
        <w:t>CSI spatial/frequency compression without temporal aspects (“Case 0”)- Other aspects</w:t>
      </w:r>
      <w:r w:rsidRPr="00C10026">
        <w:tab/>
        <w:t>MediaTek Inc.</w:t>
      </w:r>
    </w:p>
    <w:p w14:paraId="0A3CFD31" w14:textId="77777777" w:rsidR="009305C1" w:rsidRPr="00C10026" w:rsidRDefault="009305C1" w:rsidP="00C10026">
      <w:pPr>
        <w:spacing w:after="0"/>
        <w:contextualSpacing/>
      </w:pPr>
      <w:r w:rsidRPr="00C10026">
        <w:t>R1-2506058</w:t>
      </w:r>
      <w:r w:rsidRPr="00C10026">
        <w:tab/>
        <w:t>Discussion on other aspects of CSI compression</w:t>
      </w:r>
      <w:r w:rsidRPr="00C10026">
        <w:tab/>
        <w:t>ETRI</w:t>
      </w:r>
    </w:p>
    <w:p w14:paraId="60CA0369" w14:textId="77777777" w:rsidR="009305C1" w:rsidRPr="00C10026" w:rsidRDefault="009305C1" w:rsidP="00C10026">
      <w:pPr>
        <w:spacing w:after="0"/>
        <w:contextualSpacing/>
      </w:pPr>
      <w:r w:rsidRPr="00C10026">
        <w:t>R1-2506089</w:t>
      </w:r>
      <w:r w:rsidRPr="00C10026">
        <w:tab/>
        <w:t>Discussion on other aspects of CSI compression</w:t>
      </w:r>
      <w:r w:rsidRPr="00C10026">
        <w:tab/>
        <w:t>CMCC</w:t>
      </w:r>
    </w:p>
    <w:p w14:paraId="40F1BF57" w14:textId="77777777" w:rsidR="009305C1" w:rsidRPr="00C10026" w:rsidRDefault="009305C1" w:rsidP="00C10026">
      <w:pPr>
        <w:spacing w:after="0"/>
        <w:contextualSpacing/>
        <w:rPr>
          <w:rFonts w:eastAsia="DengXian"/>
          <w:color w:val="767171"/>
          <w:lang w:eastAsia="zh-CN"/>
        </w:rPr>
      </w:pPr>
      <w:r w:rsidRPr="00C10026">
        <w:rPr>
          <w:color w:val="767171"/>
        </w:rPr>
        <w:t>R1-2506108</w:t>
      </w:r>
      <w:r w:rsidRPr="00C10026">
        <w:rPr>
          <w:color w:val="767171"/>
        </w:rPr>
        <w:tab/>
        <w:t>Discussions on Performance Monitoring for AI/ML CSI Compression</w:t>
      </w:r>
      <w:r w:rsidRPr="00C10026">
        <w:rPr>
          <w:color w:val="767171"/>
        </w:rPr>
        <w:tab/>
        <w:t>Sony</w:t>
      </w:r>
    </w:p>
    <w:p w14:paraId="15465189" w14:textId="77777777" w:rsidR="009305C1" w:rsidRPr="00C10026" w:rsidRDefault="009305C1" w:rsidP="00C10026">
      <w:pPr>
        <w:spacing w:after="0"/>
        <w:contextualSpacing/>
        <w:rPr>
          <w:rFonts w:eastAsia="DengXian"/>
          <w:color w:val="767171"/>
          <w:lang w:eastAsia="zh-CN"/>
        </w:rPr>
      </w:pPr>
      <w:r w:rsidRPr="00C10026">
        <w:rPr>
          <w:rFonts w:eastAsia="DengXian"/>
          <w:color w:val="767171"/>
          <w:lang w:eastAsia="zh-CN"/>
        </w:rPr>
        <w:tab/>
      </w:r>
      <w:r w:rsidRPr="00C10026">
        <w:rPr>
          <w:rFonts w:eastAsia="DengXian"/>
          <w:color w:val="767171"/>
          <w:lang w:eastAsia="zh-CN"/>
        </w:rPr>
        <w:tab/>
      </w:r>
      <w:r w:rsidRPr="00C10026">
        <w:rPr>
          <w:rFonts w:eastAsia="DengXian" w:hint="eastAsia"/>
          <w:color w:val="767171"/>
          <w:lang w:eastAsia="zh-CN"/>
        </w:rPr>
        <w:t>Withdrawn</w:t>
      </w:r>
    </w:p>
    <w:p w14:paraId="45B2C1F2" w14:textId="77777777" w:rsidR="009305C1" w:rsidRPr="00C10026" w:rsidRDefault="009305C1" w:rsidP="00C10026">
      <w:pPr>
        <w:spacing w:after="0"/>
        <w:contextualSpacing/>
      </w:pPr>
      <w:r w:rsidRPr="00C10026">
        <w:t>R1-2506208</w:t>
      </w:r>
      <w:r w:rsidRPr="00C10026">
        <w:tab/>
        <w:t>Specification of other aspects of AIML CSI compression</w:t>
      </w:r>
      <w:r w:rsidRPr="00C10026">
        <w:tab/>
        <w:t>Qualcomm Incorporated</w:t>
      </w:r>
    </w:p>
    <w:p w14:paraId="75C73E32" w14:textId="77777777" w:rsidR="009305C1" w:rsidRPr="00C10026" w:rsidRDefault="009305C1" w:rsidP="00C10026">
      <w:pPr>
        <w:spacing w:after="0"/>
        <w:contextualSpacing/>
      </w:pPr>
      <w:r w:rsidRPr="00C10026">
        <w:t>R1-2506249</w:t>
      </w:r>
      <w:r w:rsidRPr="00C10026">
        <w:tab/>
        <w:t>Discussions on other aspects for NR air interface enhancements</w:t>
      </w:r>
      <w:r w:rsidRPr="00C10026">
        <w:tab/>
        <w:t>Sharp</w:t>
      </w:r>
    </w:p>
    <w:p w14:paraId="77AA09D5" w14:textId="77777777" w:rsidR="009305C1" w:rsidRPr="00C10026" w:rsidRDefault="009305C1" w:rsidP="00C10026">
      <w:pPr>
        <w:spacing w:after="0"/>
        <w:contextualSpacing/>
      </w:pPr>
      <w:r w:rsidRPr="00C10026">
        <w:t>R1-2506295</w:t>
      </w:r>
      <w:r w:rsidRPr="00C10026">
        <w:tab/>
        <w:t>Discussion on other aspects of AI/ML CSI compression</w:t>
      </w:r>
      <w:r w:rsidRPr="00C10026">
        <w:tab/>
        <w:t>NTT DOCOMO, INC.</w:t>
      </w:r>
    </w:p>
    <w:p w14:paraId="51483261" w14:textId="77777777" w:rsidR="009305C1" w:rsidRPr="00C10026" w:rsidRDefault="009305C1" w:rsidP="00C10026">
      <w:pPr>
        <w:spacing w:after="0"/>
        <w:contextualSpacing/>
        <w:rPr>
          <w:rFonts w:eastAsia="DengXian"/>
          <w:lang w:eastAsia="zh-CN"/>
        </w:rPr>
      </w:pPr>
      <w:r w:rsidRPr="00C10026">
        <w:t>R1-2506315</w:t>
      </w:r>
      <w:r w:rsidRPr="00C10026">
        <w:tab/>
        <w:t>Other Aspects of CSI spatial/frequency compression</w:t>
      </w:r>
      <w:r w:rsidRPr="00C10026">
        <w:tab/>
        <w:t>Indian Institute of Tech (M)</w:t>
      </w:r>
    </w:p>
    <w:p w14:paraId="59C192C5" w14:textId="77777777" w:rsidR="009305C1" w:rsidRPr="00C10026" w:rsidRDefault="009305C1" w:rsidP="00C10026">
      <w:pPr>
        <w:spacing w:after="0"/>
        <w:contextualSpacing/>
      </w:pPr>
      <w:r w:rsidRPr="00C10026">
        <w:t>R1-2506339</w:t>
      </w:r>
      <w:r w:rsidRPr="00C10026">
        <w:tab/>
        <w:t>Discussion on AIML based CSI compression</w:t>
      </w:r>
      <w:r w:rsidRPr="00C10026">
        <w:tab/>
      </w:r>
      <w:proofErr w:type="spellStart"/>
      <w:r w:rsidRPr="00C10026">
        <w:t>ASUSTeK</w:t>
      </w:r>
      <w:proofErr w:type="spellEnd"/>
    </w:p>
    <w:p w14:paraId="7228801B" w14:textId="77777777" w:rsidR="009305C1" w:rsidRPr="00C10026" w:rsidRDefault="009305C1" w:rsidP="00C10026">
      <w:pPr>
        <w:spacing w:after="0"/>
        <w:contextualSpacing/>
      </w:pPr>
      <w:r w:rsidRPr="00C10026">
        <w:t>R1-2506354</w:t>
      </w:r>
      <w:r w:rsidRPr="00C10026">
        <w:tab/>
        <w:t>Discussion on AI/ML CSI Compression  other aspects</w:t>
      </w:r>
      <w:r w:rsidRPr="00C10026">
        <w:tab/>
      </w:r>
      <w:proofErr w:type="spellStart"/>
      <w:r w:rsidRPr="00C10026">
        <w:t>CEWiT</w:t>
      </w:r>
      <w:proofErr w:type="spellEnd"/>
    </w:p>
    <w:p w14:paraId="16C78545" w14:textId="77777777" w:rsidR="009305C1" w:rsidRPr="00C10026" w:rsidRDefault="009305C1" w:rsidP="00C10026">
      <w:pPr>
        <w:spacing w:after="0"/>
        <w:contextualSpacing/>
      </w:pPr>
      <w:r w:rsidRPr="00C10026">
        <w:t>R1-2506378</w:t>
      </w:r>
      <w:r w:rsidRPr="00C10026">
        <w:tab/>
        <w:t>Discussion on Data-collection / Monitoring / Model-pairing</w:t>
      </w:r>
      <w:r w:rsidRPr="00C10026">
        <w:tab/>
        <w:t>Rakuten Mobile, Inc</w:t>
      </w:r>
    </w:p>
    <w:p w14:paraId="7F506C79" w14:textId="77777777" w:rsidR="009305C1" w:rsidRPr="00C10026" w:rsidRDefault="009305C1" w:rsidP="00C10026">
      <w:pPr>
        <w:spacing w:after="0"/>
        <w:contextualSpacing/>
      </w:pPr>
      <w:r w:rsidRPr="00C10026">
        <w:t>R1-2506386</w:t>
      </w:r>
      <w:r w:rsidRPr="00C10026">
        <w:tab/>
        <w:t>Other aspects for CSI compression</w:t>
      </w:r>
      <w:r w:rsidRPr="00C10026">
        <w:tab/>
        <w:t>IIT Kanpur</w:t>
      </w:r>
    </w:p>
    <w:p w14:paraId="7B336B23" w14:textId="77777777" w:rsidR="009305C1" w:rsidRPr="00C10026" w:rsidRDefault="009305C1" w:rsidP="00C10026">
      <w:pPr>
        <w:spacing w:after="0"/>
        <w:contextualSpacing/>
        <w:rPr>
          <w:rFonts w:eastAsia="DengXian"/>
          <w:lang w:eastAsia="zh-CN"/>
        </w:rPr>
      </w:pPr>
      <w:r w:rsidRPr="00C10026">
        <w:rPr>
          <w:rFonts w:eastAsia="DengXian"/>
          <w:lang w:eastAsia="zh-CN"/>
        </w:rPr>
        <w:t>R1-2506482</w:t>
      </w:r>
      <w:r w:rsidRPr="00C10026">
        <w:rPr>
          <w:rFonts w:eastAsia="DengXian"/>
          <w:lang w:eastAsia="zh-CN"/>
        </w:rPr>
        <w:tab/>
        <w:t>FL summary#2 for other aspects of CSI compression</w:t>
      </w:r>
      <w:r w:rsidRPr="00C10026">
        <w:rPr>
          <w:rFonts w:eastAsia="DengXian"/>
          <w:lang w:eastAsia="zh-CN"/>
        </w:rPr>
        <w:tab/>
        <w:t>Moderator (Huawei)</w:t>
      </w:r>
    </w:p>
    <w:p w14:paraId="73DB5F17" w14:textId="77777777" w:rsidR="00996E0B" w:rsidRPr="00C10026" w:rsidRDefault="00996E0B" w:rsidP="00C10026">
      <w:pPr>
        <w:pStyle w:val="3GPPNormalText"/>
        <w:spacing w:after="0"/>
        <w:contextualSpacing/>
        <w:rPr>
          <w:sz w:val="20"/>
          <w:szCs w:val="22"/>
        </w:rPr>
      </w:pPr>
      <w:r w:rsidRPr="00C10026">
        <w:rPr>
          <w:sz w:val="20"/>
          <w:szCs w:val="22"/>
        </w:rPr>
        <w:t>R1-2506483</w:t>
      </w:r>
      <w:r w:rsidRPr="00C10026">
        <w:rPr>
          <w:sz w:val="20"/>
          <w:szCs w:val="22"/>
        </w:rPr>
        <w:tab/>
      </w:r>
      <w:r w:rsidRPr="00C10026">
        <w:rPr>
          <w:rFonts w:eastAsia="DengXian"/>
          <w:sz w:val="20"/>
          <w:szCs w:val="22"/>
          <w:lang w:eastAsia="zh-CN"/>
        </w:rPr>
        <w:t>FL summary#3 for other aspects of CSI compression</w:t>
      </w:r>
      <w:r w:rsidRPr="00C10026">
        <w:rPr>
          <w:rFonts w:eastAsia="DengXian"/>
          <w:sz w:val="20"/>
          <w:szCs w:val="22"/>
          <w:lang w:eastAsia="zh-CN"/>
        </w:rPr>
        <w:tab/>
      </w:r>
      <w:r w:rsidRPr="00C10026">
        <w:rPr>
          <w:rFonts w:eastAsia="DengXian"/>
          <w:sz w:val="20"/>
          <w:szCs w:val="22"/>
          <w:lang w:eastAsia="zh-CN"/>
        </w:rPr>
        <w:tab/>
        <w:t>Moderator (Huawei)</w:t>
      </w:r>
    </w:p>
    <w:p w14:paraId="41DBE72C" w14:textId="77777777" w:rsidR="00996E0B" w:rsidRPr="00C10026" w:rsidRDefault="00996E0B" w:rsidP="00C10026">
      <w:pPr>
        <w:pStyle w:val="3GPPNormalText"/>
        <w:spacing w:after="0"/>
        <w:contextualSpacing/>
      </w:pPr>
      <w:r w:rsidRPr="00C10026">
        <w:rPr>
          <w:sz w:val="20"/>
          <w:szCs w:val="22"/>
        </w:rPr>
        <w:t>R1-2506484</w:t>
      </w:r>
      <w:r w:rsidRPr="00C10026">
        <w:rPr>
          <w:sz w:val="20"/>
          <w:szCs w:val="22"/>
        </w:rPr>
        <w:tab/>
      </w:r>
      <w:r w:rsidRPr="00C10026">
        <w:rPr>
          <w:rFonts w:eastAsia="DengXian"/>
          <w:sz w:val="20"/>
          <w:szCs w:val="22"/>
          <w:lang w:eastAsia="zh-CN"/>
        </w:rPr>
        <w:t>FL summary#4 for other aspects of CSI compression</w:t>
      </w:r>
      <w:r w:rsidRPr="00C10026">
        <w:rPr>
          <w:rFonts w:eastAsia="DengXian"/>
          <w:sz w:val="20"/>
          <w:szCs w:val="22"/>
          <w:lang w:eastAsia="zh-CN"/>
        </w:rPr>
        <w:tab/>
      </w:r>
      <w:r w:rsidRPr="00C10026">
        <w:rPr>
          <w:rFonts w:eastAsia="DengXian"/>
          <w:sz w:val="20"/>
          <w:szCs w:val="22"/>
          <w:lang w:eastAsia="zh-CN"/>
        </w:rPr>
        <w:tab/>
        <w:t>Moderator (Huawei)</w:t>
      </w:r>
    </w:p>
    <w:p w14:paraId="2C405987" w14:textId="77777777" w:rsidR="00996E0B" w:rsidRPr="00C10026" w:rsidRDefault="00996E0B" w:rsidP="00C10026">
      <w:pPr>
        <w:spacing w:after="0"/>
        <w:contextualSpacing/>
        <w:rPr>
          <w:rFonts w:eastAsia="DengXian"/>
          <w:szCs w:val="22"/>
          <w:lang w:eastAsia="zh-CN"/>
        </w:rPr>
      </w:pPr>
      <w:r w:rsidRPr="00C10026">
        <w:rPr>
          <w:szCs w:val="22"/>
        </w:rPr>
        <w:t>R1-250648</w:t>
      </w:r>
      <w:r w:rsidRPr="00C10026">
        <w:rPr>
          <w:rFonts w:eastAsia="DengXian" w:hint="eastAsia"/>
          <w:szCs w:val="22"/>
          <w:lang w:eastAsia="zh-CN"/>
        </w:rPr>
        <w:t>5</w:t>
      </w:r>
      <w:r w:rsidRPr="00C10026">
        <w:rPr>
          <w:szCs w:val="22"/>
        </w:rPr>
        <w:tab/>
      </w:r>
      <w:r w:rsidRPr="00C10026">
        <w:rPr>
          <w:rFonts w:eastAsia="DengXian"/>
          <w:szCs w:val="22"/>
          <w:lang w:eastAsia="zh-CN"/>
        </w:rPr>
        <w:t>FL summary#</w:t>
      </w:r>
      <w:r w:rsidRPr="00C10026">
        <w:rPr>
          <w:rFonts w:eastAsia="DengXian" w:hint="eastAsia"/>
          <w:szCs w:val="22"/>
          <w:lang w:eastAsia="zh-CN"/>
        </w:rPr>
        <w:t>5</w:t>
      </w:r>
      <w:r w:rsidRPr="00C10026">
        <w:rPr>
          <w:rFonts w:eastAsia="DengXian"/>
          <w:szCs w:val="22"/>
          <w:lang w:eastAsia="zh-CN"/>
        </w:rPr>
        <w:t xml:space="preserve"> for other aspects of CSI compression</w:t>
      </w:r>
      <w:r w:rsidRPr="00C10026">
        <w:rPr>
          <w:rFonts w:eastAsia="DengXian"/>
          <w:szCs w:val="22"/>
          <w:lang w:eastAsia="zh-CN"/>
        </w:rPr>
        <w:tab/>
      </w:r>
      <w:r w:rsidRPr="00C10026">
        <w:rPr>
          <w:rFonts w:eastAsia="DengXian"/>
          <w:szCs w:val="22"/>
          <w:lang w:eastAsia="zh-CN"/>
        </w:rPr>
        <w:tab/>
        <w:t>Moderator (Huawei)</w:t>
      </w:r>
    </w:p>
    <w:p w14:paraId="59189381" w14:textId="77777777" w:rsidR="009B7134" w:rsidRPr="00C10026" w:rsidRDefault="009B7134" w:rsidP="00C10026">
      <w:pPr>
        <w:spacing w:after="0"/>
        <w:contextualSpacing/>
      </w:pPr>
      <w:r w:rsidRPr="00C10026">
        <w:t>R1-2505964</w:t>
      </w:r>
      <w:r w:rsidRPr="00C10026">
        <w:tab/>
        <w:t>Discussion on inter-vendor training collaboration for two-sided AI/ML models</w:t>
      </w:r>
      <w:r w:rsidRPr="00C10026">
        <w:tab/>
        <w:t>Fujitsu</w:t>
      </w:r>
    </w:p>
    <w:p w14:paraId="1EDF9E2C" w14:textId="77777777" w:rsidR="009B7134" w:rsidRPr="00C10026" w:rsidRDefault="009B7134" w:rsidP="00C10026">
      <w:pPr>
        <w:spacing w:after="0"/>
        <w:contextualSpacing/>
      </w:pPr>
      <w:r w:rsidRPr="00C10026">
        <w:t>R1-2506090</w:t>
      </w:r>
      <w:r w:rsidRPr="00C10026">
        <w:tab/>
        <w:t>Discussion on inter-vendor training collaboration for CSI compression</w:t>
      </w:r>
      <w:r w:rsidRPr="00C10026">
        <w:tab/>
        <w:t>CMCC</w:t>
      </w:r>
    </w:p>
    <w:p w14:paraId="658B2F07" w14:textId="77777777" w:rsidR="009B7134" w:rsidRPr="00C10026" w:rsidRDefault="009B7134" w:rsidP="00C10026">
      <w:pPr>
        <w:spacing w:after="0"/>
        <w:contextualSpacing/>
      </w:pPr>
      <w:r w:rsidRPr="00C10026">
        <w:t>R1-2505135</w:t>
      </w:r>
      <w:r w:rsidRPr="00C10026">
        <w:tab/>
        <w:t>Inter-vendor training collaboration for two-sided AI/ML models</w:t>
      </w:r>
      <w:r w:rsidRPr="00C10026">
        <w:tab/>
        <w:t>Ericsson</w:t>
      </w:r>
    </w:p>
    <w:p w14:paraId="27980359" w14:textId="77777777" w:rsidR="009B7134" w:rsidRPr="00C10026" w:rsidRDefault="009B7134" w:rsidP="00C10026">
      <w:pPr>
        <w:spacing w:after="0"/>
        <w:contextualSpacing/>
      </w:pPr>
      <w:r w:rsidRPr="00C10026">
        <w:t>R1-2505150</w:t>
      </w:r>
      <w:r w:rsidRPr="00C10026">
        <w:tab/>
        <w:t>Discussion on inter-vendor training collaboration for two-sided AI/ML models</w:t>
      </w:r>
      <w:r w:rsidRPr="00C10026">
        <w:tab/>
        <w:t>FUTUREWEI</w:t>
      </w:r>
    </w:p>
    <w:p w14:paraId="0DC54514" w14:textId="77777777" w:rsidR="009B7134" w:rsidRPr="00C10026" w:rsidRDefault="009B7134" w:rsidP="00C10026">
      <w:pPr>
        <w:spacing w:after="0"/>
        <w:ind w:left="1440" w:hanging="1440"/>
        <w:contextualSpacing/>
      </w:pPr>
      <w:r w:rsidRPr="00C10026">
        <w:t>R1-2505163</w:t>
      </w:r>
      <w:r w:rsidRPr="00C10026">
        <w:tab/>
        <w:t>Discussion on Inter-vendor training collaboration for two-sided AI/ML models</w:t>
      </w:r>
      <w:r w:rsidRPr="00C10026">
        <w:tab/>
      </w:r>
      <w:proofErr w:type="spellStart"/>
      <w:r w:rsidRPr="00C10026">
        <w:t>Spreadtrum</w:t>
      </w:r>
      <w:proofErr w:type="spellEnd"/>
      <w:r w:rsidRPr="00C10026">
        <w:t>, UNISOC</w:t>
      </w:r>
    </w:p>
    <w:p w14:paraId="63F7B847" w14:textId="77777777" w:rsidR="009B7134" w:rsidRPr="00C10026" w:rsidRDefault="009B7134" w:rsidP="00C10026">
      <w:pPr>
        <w:spacing w:after="0"/>
        <w:contextualSpacing/>
      </w:pPr>
      <w:r w:rsidRPr="00C10026">
        <w:t>R1-2505201</w:t>
      </w:r>
      <w:r w:rsidRPr="00C10026">
        <w:tab/>
        <w:t>Inter-vendor training collaboration for two-sided AI/ML models</w:t>
      </w:r>
      <w:r w:rsidRPr="00C10026">
        <w:tab/>
        <w:t xml:space="preserve">Huawei, </w:t>
      </w:r>
      <w:proofErr w:type="spellStart"/>
      <w:r w:rsidRPr="00C10026">
        <w:t>HiSilicon</w:t>
      </w:r>
      <w:proofErr w:type="spellEnd"/>
    </w:p>
    <w:p w14:paraId="3165557C" w14:textId="77777777" w:rsidR="009B7134" w:rsidRPr="00C10026" w:rsidRDefault="009B7134" w:rsidP="00C10026">
      <w:pPr>
        <w:spacing w:after="0"/>
        <w:contextualSpacing/>
      </w:pPr>
      <w:r w:rsidRPr="00C10026">
        <w:lastRenderedPageBreak/>
        <w:t>R1-2505241</w:t>
      </w:r>
      <w:r w:rsidRPr="00C10026">
        <w:tab/>
        <w:t>AI/ML CSI Spatial/Frequency Compression: Inter-vendor Collaboration</w:t>
      </w:r>
      <w:r w:rsidRPr="00C10026">
        <w:tab/>
      </w:r>
      <w:proofErr w:type="spellStart"/>
      <w:r w:rsidRPr="00C10026">
        <w:t>InterDigital</w:t>
      </w:r>
      <w:proofErr w:type="spellEnd"/>
      <w:r w:rsidRPr="00C10026">
        <w:t>, Inc.</w:t>
      </w:r>
    </w:p>
    <w:p w14:paraId="178D39C9" w14:textId="77777777" w:rsidR="009B7134" w:rsidRPr="00C10026" w:rsidRDefault="009B7134" w:rsidP="00C10026">
      <w:pPr>
        <w:spacing w:after="0"/>
        <w:contextualSpacing/>
      </w:pPr>
      <w:r w:rsidRPr="00C10026">
        <w:t>R1-2505262</w:t>
      </w:r>
      <w:r w:rsidRPr="00C10026">
        <w:tab/>
        <w:t>Inter-Vendor Collaboration for AI/ML based CSI Compression</w:t>
      </w:r>
      <w:r w:rsidRPr="00C10026">
        <w:tab/>
        <w:t>Google</w:t>
      </w:r>
    </w:p>
    <w:p w14:paraId="1FEE8F4A" w14:textId="77777777" w:rsidR="009B7134" w:rsidRPr="00C10026" w:rsidRDefault="009B7134" w:rsidP="00C10026">
      <w:pPr>
        <w:spacing w:after="0"/>
        <w:contextualSpacing/>
      </w:pPr>
      <w:r w:rsidRPr="00C10026">
        <w:t>R1-2505301</w:t>
      </w:r>
      <w:r w:rsidRPr="00C10026">
        <w:tab/>
        <w:t>Discussion on Inter-vendor training collaboration for CSI compression</w:t>
      </w:r>
      <w:r w:rsidRPr="00C10026">
        <w:tab/>
        <w:t>CATT</w:t>
      </w:r>
    </w:p>
    <w:p w14:paraId="1DFBD75C" w14:textId="77777777" w:rsidR="009B7134" w:rsidRPr="00C10026" w:rsidRDefault="009B7134" w:rsidP="00C10026">
      <w:pPr>
        <w:spacing w:after="0"/>
        <w:contextualSpacing/>
      </w:pPr>
      <w:r w:rsidRPr="00C10026">
        <w:t>R1-2505407</w:t>
      </w:r>
      <w:r w:rsidRPr="00C10026">
        <w:tab/>
        <w:t>Discussion on inter-vendor training collaboration for two-sided AI/ML models</w:t>
      </w:r>
      <w:r w:rsidRPr="00C10026">
        <w:tab/>
        <w:t>vivo</w:t>
      </w:r>
    </w:p>
    <w:p w14:paraId="6181B737" w14:textId="77777777" w:rsidR="009B7134" w:rsidRPr="00C10026" w:rsidRDefault="009B7134" w:rsidP="00C10026">
      <w:pPr>
        <w:spacing w:after="0"/>
        <w:contextualSpacing/>
      </w:pPr>
      <w:r w:rsidRPr="00C10026">
        <w:t>R1-2505454</w:t>
      </w:r>
      <w:r w:rsidRPr="00C10026">
        <w:tab/>
        <w:t>Discussion on inter-vendor training collaboration for two-sided AI/ML models</w:t>
      </w:r>
      <w:r w:rsidRPr="00C10026">
        <w:tab/>
        <w:t>Xiaomi</w:t>
      </w:r>
    </w:p>
    <w:p w14:paraId="485EAE2B" w14:textId="77777777" w:rsidR="009B7134" w:rsidRPr="00C10026" w:rsidRDefault="009B7134" w:rsidP="00C10026">
      <w:pPr>
        <w:spacing w:after="0"/>
        <w:contextualSpacing/>
      </w:pPr>
      <w:r w:rsidRPr="00C10026">
        <w:t>R1-2505479</w:t>
      </w:r>
      <w:r w:rsidRPr="00C10026">
        <w:tab/>
        <w:t>Discussion on inter-vendor collaboration for CSI compression</w:t>
      </w:r>
      <w:r w:rsidRPr="00C10026">
        <w:tab/>
        <w:t>TCL</w:t>
      </w:r>
    </w:p>
    <w:p w14:paraId="734C84C1" w14:textId="77777777" w:rsidR="009B7134" w:rsidRPr="00C10026" w:rsidRDefault="009B7134" w:rsidP="00C10026">
      <w:pPr>
        <w:spacing w:after="0"/>
        <w:ind w:left="1440" w:hanging="1440"/>
        <w:contextualSpacing/>
      </w:pPr>
      <w:r w:rsidRPr="00C10026">
        <w:t>R1-2505493</w:t>
      </w:r>
      <w:r w:rsidRPr="00C10026">
        <w:tab/>
        <w:t>Discussion on inter-vendor training collaboration for two-sided AI/ML models</w:t>
      </w:r>
      <w:r w:rsidRPr="00C10026">
        <w:tab/>
        <w:t xml:space="preserve">ZTE Corporation, </w:t>
      </w:r>
      <w:proofErr w:type="spellStart"/>
      <w:r w:rsidRPr="00C10026">
        <w:t>Sanechips</w:t>
      </w:r>
      <w:proofErr w:type="spellEnd"/>
    </w:p>
    <w:p w14:paraId="598DD7D9" w14:textId="77777777" w:rsidR="009B7134" w:rsidRPr="00C10026" w:rsidRDefault="009B7134" w:rsidP="00C10026">
      <w:pPr>
        <w:spacing w:after="0"/>
        <w:contextualSpacing/>
      </w:pPr>
      <w:r w:rsidRPr="00C10026">
        <w:t>R1-2505575</w:t>
      </w:r>
      <w:r w:rsidRPr="00C10026">
        <w:tab/>
        <w:t>Views on inter-vendor training collaboration for two-sided AI/ML models</w:t>
      </w:r>
      <w:r w:rsidRPr="00C10026">
        <w:tab/>
        <w:t>Samsung</w:t>
      </w:r>
    </w:p>
    <w:p w14:paraId="319E83DD" w14:textId="77777777" w:rsidR="009B7134" w:rsidRPr="00C10026" w:rsidRDefault="009B7134" w:rsidP="00C10026">
      <w:pPr>
        <w:spacing w:after="0"/>
        <w:contextualSpacing/>
      </w:pPr>
      <w:r w:rsidRPr="00C10026">
        <w:t>R1-2505642</w:t>
      </w:r>
      <w:r w:rsidRPr="00C10026">
        <w:tab/>
        <w:t>Discussion on Inter-vendor Training Collaboration for AI/ML models</w:t>
      </w:r>
      <w:r w:rsidRPr="00C10026">
        <w:tab/>
        <w:t>NEC</w:t>
      </w:r>
    </w:p>
    <w:p w14:paraId="29357B92" w14:textId="77777777" w:rsidR="009B7134" w:rsidRPr="00C10026" w:rsidRDefault="009B7134" w:rsidP="00C10026">
      <w:pPr>
        <w:spacing w:after="0"/>
        <w:contextualSpacing/>
      </w:pPr>
      <w:r w:rsidRPr="00C10026">
        <w:t>R1-2505689</w:t>
      </w:r>
      <w:r w:rsidRPr="00C10026">
        <w:tab/>
        <w:t>Inter-vendor training collaboration for two-sided AI/ML models</w:t>
      </w:r>
      <w:r w:rsidRPr="00C10026">
        <w:tab/>
        <w:t>Lenovo</w:t>
      </w:r>
    </w:p>
    <w:p w14:paraId="03D2520E" w14:textId="77777777" w:rsidR="009B7134" w:rsidRPr="00C10026" w:rsidRDefault="009B7134" w:rsidP="00C10026">
      <w:pPr>
        <w:spacing w:after="0"/>
        <w:contextualSpacing/>
      </w:pPr>
      <w:r w:rsidRPr="00C10026">
        <w:t>R1-2505701</w:t>
      </w:r>
      <w:r w:rsidRPr="00C10026">
        <w:tab/>
        <w:t>Discussion on inter-vendor training collaboration for two-sided AI/ML models</w:t>
      </w:r>
      <w:r w:rsidRPr="00C10026">
        <w:tab/>
        <w:t>Panasonic</w:t>
      </w:r>
    </w:p>
    <w:p w14:paraId="36A29789" w14:textId="77777777" w:rsidR="009B7134" w:rsidRPr="00C10026" w:rsidRDefault="009B7134" w:rsidP="00C10026">
      <w:pPr>
        <w:spacing w:after="0"/>
        <w:contextualSpacing/>
      </w:pPr>
      <w:r w:rsidRPr="00C10026">
        <w:t>R1-2505748</w:t>
      </w:r>
      <w:r w:rsidRPr="00C10026">
        <w:tab/>
        <w:t>Inter-vendor training collaboration for AI/ML CSI compression</w:t>
      </w:r>
      <w:r w:rsidRPr="00C10026">
        <w:tab/>
        <w:t>OPPO</w:t>
      </w:r>
    </w:p>
    <w:p w14:paraId="169C424E" w14:textId="77777777" w:rsidR="009B7134" w:rsidRPr="00C10026" w:rsidRDefault="009B7134" w:rsidP="00C10026">
      <w:pPr>
        <w:spacing w:after="0"/>
        <w:contextualSpacing/>
      </w:pPr>
      <w:r w:rsidRPr="00C10026">
        <w:t>R1-2505804</w:t>
      </w:r>
      <w:r w:rsidRPr="00C10026">
        <w:tab/>
        <w:t>Inter-vendor training collaboration for two-sided AI/ML models</w:t>
      </w:r>
      <w:r w:rsidRPr="00C10026">
        <w:tab/>
        <w:t>Nokia</w:t>
      </w:r>
    </w:p>
    <w:p w14:paraId="03A87485" w14:textId="77777777" w:rsidR="009B7134" w:rsidRPr="00C10026" w:rsidRDefault="009B7134" w:rsidP="00C10026">
      <w:pPr>
        <w:spacing w:after="0"/>
        <w:contextualSpacing/>
      </w:pPr>
      <w:r w:rsidRPr="00C10026">
        <w:t>R1-2505806</w:t>
      </w:r>
      <w:r w:rsidRPr="00C10026">
        <w:tab/>
        <w:t>Reference Model for Data Generation</w:t>
      </w:r>
      <w:r w:rsidRPr="00C10026">
        <w:tab/>
        <w:t>NTU</w:t>
      </w:r>
    </w:p>
    <w:p w14:paraId="708ABF0C" w14:textId="77777777" w:rsidR="009B7134" w:rsidRPr="00C10026" w:rsidRDefault="009B7134" w:rsidP="00C10026">
      <w:pPr>
        <w:spacing w:after="0"/>
        <w:contextualSpacing/>
      </w:pPr>
      <w:r w:rsidRPr="00C10026">
        <w:t>R1-2505821</w:t>
      </w:r>
      <w:r w:rsidRPr="00C10026">
        <w:tab/>
        <w:t>Discussion on Inter-vendor training collaboration for two-sided models</w:t>
      </w:r>
      <w:r w:rsidRPr="00C10026">
        <w:tab/>
        <w:t>LG Electronics</w:t>
      </w:r>
    </w:p>
    <w:p w14:paraId="15D01A0F" w14:textId="77777777" w:rsidR="009B7134" w:rsidRPr="00C10026" w:rsidRDefault="009B7134" w:rsidP="00C10026">
      <w:pPr>
        <w:spacing w:after="0"/>
        <w:contextualSpacing/>
      </w:pPr>
      <w:r w:rsidRPr="00C10026">
        <w:t>R1-2505904</w:t>
      </w:r>
      <w:r w:rsidRPr="00C10026">
        <w:tab/>
        <w:t>Inter-vendor training collaboration for two sided AI/ML models</w:t>
      </w:r>
      <w:r w:rsidRPr="00C10026">
        <w:tab/>
        <w:t>Apple</w:t>
      </w:r>
    </w:p>
    <w:p w14:paraId="6B847E19" w14:textId="77777777" w:rsidR="009B7134" w:rsidRPr="00C10026" w:rsidRDefault="009B7134" w:rsidP="00C10026">
      <w:pPr>
        <w:spacing w:after="0"/>
        <w:contextualSpacing/>
      </w:pPr>
      <w:r w:rsidRPr="00C10026">
        <w:t>R1-2506012</w:t>
      </w:r>
      <w:r w:rsidRPr="00C10026">
        <w:tab/>
        <w:t>Discussions on Inter-vendor training collaboration</w:t>
      </w:r>
      <w:r w:rsidRPr="00C10026">
        <w:tab/>
        <w:t>Sharp</w:t>
      </w:r>
    </w:p>
    <w:p w14:paraId="54E67E51" w14:textId="77777777" w:rsidR="009B7134" w:rsidRPr="00C10026" w:rsidRDefault="009B7134" w:rsidP="00C10026">
      <w:pPr>
        <w:spacing w:after="0"/>
        <w:contextualSpacing/>
      </w:pPr>
      <w:r w:rsidRPr="00C10026">
        <w:t>R1-2506031</w:t>
      </w:r>
      <w:r w:rsidRPr="00C10026">
        <w:tab/>
        <w:t>Inter-vendor training collaboration for two-sided AI/ML models</w:t>
      </w:r>
      <w:r w:rsidRPr="00C10026">
        <w:tab/>
        <w:t>MediaTek Inc.</w:t>
      </w:r>
    </w:p>
    <w:p w14:paraId="2988BF5F" w14:textId="77777777" w:rsidR="009B7134" w:rsidRPr="00C10026" w:rsidRDefault="009B7134" w:rsidP="00C10026">
      <w:pPr>
        <w:spacing w:after="0"/>
        <w:contextualSpacing/>
      </w:pPr>
      <w:r w:rsidRPr="00C10026">
        <w:t>R1-2506059</w:t>
      </w:r>
      <w:r w:rsidRPr="00C10026">
        <w:tab/>
        <w:t>Discussion on inter vendor training collaboration for two-sided AI/ML models</w:t>
      </w:r>
      <w:r w:rsidRPr="00C10026">
        <w:tab/>
        <w:t>ETRI</w:t>
      </w:r>
    </w:p>
    <w:p w14:paraId="7E226019" w14:textId="77777777" w:rsidR="009B7134" w:rsidRPr="00C10026" w:rsidRDefault="009B7134" w:rsidP="00C10026">
      <w:pPr>
        <w:spacing w:after="0"/>
        <w:contextualSpacing/>
      </w:pPr>
      <w:r w:rsidRPr="00C10026">
        <w:t>R1-2506109</w:t>
      </w:r>
      <w:r w:rsidRPr="00C10026">
        <w:tab/>
        <w:t>Discussion on Inter-Vendor Training collaboration for Two-Side AI/ML Models</w:t>
      </w:r>
      <w:r w:rsidRPr="00C10026">
        <w:tab/>
        <w:t>Sony</w:t>
      </w:r>
    </w:p>
    <w:p w14:paraId="07CD8EF4" w14:textId="77777777" w:rsidR="009B7134" w:rsidRPr="00C10026" w:rsidRDefault="009B7134" w:rsidP="00C10026">
      <w:pPr>
        <w:spacing w:after="0"/>
        <w:ind w:left="1440" w:hanging="1440"/>
        <w:contextualSpacing/>
      </w:pPr>
      <w:r w:rsidRPr="00C10026">
        <w:t>R1-2506209</w:t>
      </w:r>
      <w:r w:rsidRPr="00C10026">
        <w:tab/>
        <w:t>Inter-vendor training collaboration for two-sided CSI compression use case</w:t>
      </w:r>
      <w:r w:rsidRPr="00C10026">
        <w:tab/>
        <w:t>Qualcomm Incorporated</w:t>
      </w:r>
    </w:p>
    <w:p w14:paraId="73F1E175" w14:textId="77777777" w:rsidR="009B7134" w:rsidRPr="00C10026" w:rsidRDefault="009B7134" w:rsidP="00C10026">
      <w:pPr>
        <w:spacing w:after="0"/>
        <w:ind w:left="1440" w:hanging="1440"/>
        <w:contextualSpacing/>
      </w:pPr>
      <w:r w:rsidRPr="00C10026">
        <w:t>R1-2506296</w:t>
      </w:r>
      <w:r w:rsidRPr="00C10026">
        <w:tab/>
        <w:t>Discussion on the inter-vendor training collaborations for two-sided AI/ML models</w:t>
      </w:r>
      <w:r w:rsidRPr="00C10026">
        <w:tab/>
        <w:t>NTT DOCOMO, INC.</w:t>
      </w:r>
    </w:p>
    <w:p w14:paraId="7E3EA20E" w14:textId="58119307" w:rsidR="009B7134" w:rsidRPr="00C10026" w:rsidRDefault="009B7134" w:rsidP="00C10026">
      <w:pPr>
        <w:spacing w:after="0"/>
        <w:ind w:left="1440" w:hanging="1440"/>
        <w:contextualSpacing/>
      </w:pPr>
      <w:r w:rsidRPr="00C10026">
        <w:t>R1-2506467</w:t>
      </w:r>
      <w:r w:rsidR="00C10026">
        <w:t xml:space="preserve">  </w:t>
      </w:r>
      <w:r w:rsidRPr="00C10026">
        <w:t>Summary #1 on other aspects of AI/ML for CSI enhancement</w:t>
      </w:r>
      <w:r w:rsidRPr="00C10026">
        <w:tab/>
        <w:t>Moderator (Apple)</w:t>
      </w:r>
    </w:p>
    <w:p w14:paraId="33C0F7F7" w14:textId="35424CDC" w:rsidR="009B7134" w:rsidRPr="00C10026" w:rsidRDefault="009B7134" w:rsidP="00C10026">
      <w:pPr>
        <w:spacing w:after="0"/>
        <w:ind w:left="1440" w:hanging="1440"/>
        <w:contextualSpacing/>
      </w:pPr>
      <w:r w:rsidRPr="00C10026">
        <w:t>R1-2506468</w:t>
      </w:r>
      <w:r w:rsidR="00C10026">
        <w:t xml:space="preserve">  </w:t>
      </w:r>
      <w:r w:rsidRPr="00C10026">
        <w:t>Summary #2 on other aspects of AI/ML for CSI enhancement</w:t>
      </w:r>
      <w:r w:rsidRPr="00C10026">
        <w:tab/>
        <w:t>Moderator (Apple)</w:t>
      </w:r>
    </w:p>
    <w:p w14:paraId="57446378" w14:textId="05F196B2" w:rsidR="00937CA2" w:rsidRPr="00C10026" w:rsidRDefault="00937CA2" w:rsidP="00C10026">
      <w:pPr>
        <w:spacing w:after="0"/>
        <w:ind w:left="1440" w:hanging="1440"/>
        <w:contextualSpacing/>
      </w:pPr>
      <w:r w:rsidRPr="00C10026">
        <w:t>R1-2506469</w:t>
      </w:r>
      <w:r w:rsidR="00C10026">
        <w:t xml:space="preserve">  </w:t>
      </w:r>
      <w:r w:rsidRPr="00C10026">
        <w:t>Summary #3 on other aspects of AI/ML for CSI enhancement</w:t>
      </w:r>
      <w:r w:rsidRPr="00C10026">
        <w:tab/>
        <w:t>Moderator (Apple)</w:t>
      </w:r>
    </w:p>
    <w:p w14:paraId="75A8C7C9" w14:textId="3FB127ED" w:rsidR="00937CA2" w:rsidRPr="00C10026" w:rsidRDefault="00937CA2" w:rsidP="00C10026">
      <w:pPr>
        <w:pStyle w:val="3GPPText"/>
        <w:spacing w:before="0" w:after="0"/>
        <w:contextualSpacing/>
        <w:rPr>
          <w:sz w:val="20"/>
        </w:rPr>
      </w:pPr>
      <w:r w:rsidRPr="00C10026">
        <w:rPr>
          <w:sz w:val="20"/>
        </w:rPr>
        <w:t>R1-2506470</w:t>
      </w:r>
      <w:r w:rsidR="00C10026">
        <w:rPr>
          <w:sz w:val="20"/>
        </w:rPr>
        <w:tab/>
      </w:r>
      <w:r w:rsidRPr="00C10026">
        <w:rPr>
          <w:rFonts w:eastAsia="Times New Roman"/>
          <w:sz w:val="20"/>
        </w:rPr>
        <w:t>Summary #4 on other aspects of AI/ML for CSI enhancement</w:t>
      </w:r>
      <w:r w:rsidRPr="00C10026">
        <w:rPr>
          <w:rFonts w:eastAsia="Times New Roman"/>
          <w:sz w:val="20"/>
        </w:rPr>
        <w:tab/>
        <w:t>Moderator (Apple)</w:t>
      </w:r>
    </w:p>
    <w:p w14:paraId="088A513B" w14:textId="77777777" w:rsidR="001B4656" w:rsidRPr="00937CA2" w:rsidRDefault="001B4656" w:rsidP="001B4656">
      <w:pPr>
        <w:rPr>
          <w:lang w:val="en-US" w:eastAsia="ja-JP"/>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042ABF6D" w14:textId="77777777" w:rsidR="00FB213B" w:rsidRDefault="00FB213B" w:rsidP="00FB213B">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57AC5644" w14:textId="1241CB97" w:rsidR="009D4B7F" w:rsidRPr="009D4B7F" w:rsidRDefault="009D4B7F" w:rsidP="009D4B7F">
      <w:pPr>
        <w:pStyle w:val="Heading2"/>
        <w:rPr>
          <w:lang w:val="en-US" w:eastAsia="ja-JP"/>
        </w:rPr>
      </w:pPr>
      <w:r w:rsidRPr="009D4B7F">
        <w:rPr>
          <w:lang w:val="en-US" w:eastAsia="ja-JP"/>
        </w:rPr>
        <w:t>4.</w:t>
      </w:r>
      <w:r w:rsidR="00FB213B">
        <w:rPr>
          <w:lang w:val="en-US" w:eastAsia="ja-JP"/>
        </w:rPr>
        <w:t>4</w:t>
      </w:r>
      <w:r w:rsidRPr="009D4B7F">
        <w:rPr>
          <w:lang w:val="en-US" w:eastAsia="ja-JP"/>
        </w:rPr>
        <w:tab/>
        <w:t>RAN4</w:t>
      </w:r>
    </w:p>
    <w:p w14:paraId="5551D8C1" w14:textId="77777777" w:rsidR="0091228E" w:rsidRPr="00B17EF4"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6AC0D" w14:textId="77777777" w:rsidR="005976CA" w:rsidRDefault="005976CA">
      <w:r>
        <w:separator/>
      </w:r>
    </w:p>
  </w:endnote>
  <w:endnote w:type="continuationSeparator" w:id="0">
    <w:p w14:paraId="2A554FBD" w14:textId="77777777" w:rsidR="005976CA" w:rsidRDefault="0059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Microsoft YaHei"/>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imHei">
    <w:altName w:val="ºÚÌå"/>
    <w:panose1 w:val="02010600030101010101"/>
    <w:charset w:val="86"/>
    <w:family w:val="modern"/>
    <w:pitch w:val="fixed"/>
    <w:sig w:usb0="800002BF" w:usb1="38CF7CFA"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E93D" w14:textId="77777777" w:rsidR="005976CA" w:rsidRDefault="005976CA">
      <w:r>
        <w:separator/>
      </w:r>
    </w:p>
  </w:footnote>
  <w:footnote w:type="continuationSeparator" w:id="0">
    <w:p w14:paraId="3407A550" w14:textId="77777777" w:rsidR="005976CA" w:rsidRDefault="00597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BA3778"/>
    <w:multiLevelType w:val="hybridMultilevel"/>
    <w:tmpl w:val="39200BD6"/>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010A7"/>
    <w:multiLevelType w:val="hybridMultilevel"/>
    <w:tmpl w:val="3932A7A2"/>
    <w:lvl w:ilvl="0" w:tplc="9872DE2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04C143A"/>
    <w:multiLevelType w:val="hybridMultilevel"/>
    <w:tmpl w:val="6FA69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85376"/>
    <w:multiLevelType w:val="hybridMultilevel"/>
    <w:tmpl w:val="3C8E97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605ADE"/>
    <w:multiLevelType w:val="hybridMultilevel"/>
    <w:tmpl w:val="86E45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13101C"/>
    <w:multiLevelType w:val="hybridMultilevel"/>
    <w:tmpl w:val="8878C69C"/>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17">
      <w:start w:val="1"/>
      <w:numFmt w:val="lowerLetter"/>
      <w:lvlText w:val="%4)"/>
      <w:lvlJc w:val="left"/>
      <w:pPr>
        <w:ind w:left="3087" w:hanging="360"/>
      </w:p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5"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22"/>
  </w:num>
  <w:num w:numId="2" w16cid:durableId="2001150915">
    <w:abstractNumId w:val="11"/>
  </w:num>
  <w:num w:numId="3" w16cid:durableId="1197737513">
    <w:abstractNumId w:val="32"/>
  </w:num>
  <w:num w:numId="4" w16cid:durableId="1211961585">
    <w:abstractNumId w:val="6"/>
  </w:num>
  <w:num w:numId="5" w16cid:durableId="1485508534">
    <w:abstractNumId w:val="18"/>
  </w:num>
  <w:num w:numId="6" w16cid:durableId="1748183196">
    <w:abstractNumId w:val="25"/>
  </w:num>
  <w:num w:numId="7" w16cid:durableId="77871164">
    <w:abstractNumId w:val="26"/>
  </w:num>
  <w:num w:numId="8" w16cid:durableId="1516767453">
    <w:abstractNumId w:val="8"/>
  </w:num>
  <w:num w:numId="9" w16cid:durableId="572619717">
    <w:abstractNumId w:val="19"/>
  </w:num>
  <w:num w:numId="10" w16cid:durableId="503938348">
    <w:abstractNumId w:val="24"/>
  </w:num>
  <w:num w:numId="11" w16cid:durableId="1050350002">
    <w:abstractNumId w:val="16"/>
  </w:num>
  <w:num w:numId="12" w16cid:durableId="522281082">
    <w:abstractNumId w:val="1"/>
  </w:num>
  <w:num w:numId="13" w16cid:durableId="1123842974">
    <w:abstractNumId w:val="10"/>
  </w:num>
  <w:num w:numId="14" w16cid:durableId="390230924">
    <w:abstractNumId w:val="5"/>
  </w:num>
  <w:num w:numId="15" w16cid:durableId="1301350374">
    <w:abstractNumId w:val="9"/>
  </w:num>
  <w:num w:numId="16" w16cid:durableId="1234664300">
    <w:abstractNumId w:val="13"/>
  </w:num>
  <w:num w:numId="17" w16cid:durableId="885869884">
    <w:abstractNumId w:val="0"/>
  </w:num>
  <w:num w:numId="18" w16cid:durableId="720982027">
    <w:abstractNumId w:val="12"/>
  </w:num>
  <w:num w:numId="19" w16cid:durableId="230430634">
    <w:abstractNumId w:val="23"/>
  </w:num>
  <w:num w:numId="20" w16cid:durableId="2117481000">
    <w:abstractNumId w:val="31"/>
  </w:num>
  <w:num w:numId="21" w16cid:durableId="250238726">
    <w:abstractNumId w:val="33"/>
  </w:num>
  <w:num w:numId="22" w16cid:durableId="1262253929">
    <w:abstractNumId w:val="28"/>
  </w:num>
  <w:num w:numId="23" w16cid:durableId="143396162">
    <w:abstractNumId w:val="17"/>
  </w:num>
  <w:num w:numId="24" w16cid:durableId="315379078">
    <w:abstractNumId w:val="14"/>
  </w:num>
  <w:num w:numId="25" w16cid:durableId="2083793636">
    <w:abstractNumId w:val="4"/>
  </w:num>
  <w:num w:numId="26" w16cid:durableId="2017341656">
    <w:abstractNumId w:val="2"/>
  </w:num>
  <w:num w:numId="27" w16cid:durableId="1899710195">
    <w:abstractNumId w:val="27"/>
  </w:num>
  <w:num w:numId="28" w16cid:durableId="2105683262">
    <w:abstractNumId w:val="20"/>
  </w:num>
  <w:num w:numId="29" w16cid:durableId="1199322227">
    <w:abstractNumId w:val="30"/>
  </w:num>
  <w:num w:numId="30" w16cid:durableId="249851627">
    <w:abstractNumId w:val="3"/>
  </w:num>
  <w:num w:numId="31" w16cid:durableId="183370954">
    <w:abstractNumId w:val="15"/>
  </w:num>
  <w:num w:numId="32" w16cid:durableId="467825210">
    <w:abstractNumId w:val="29"/>
  </w:num>
  <w:num w:numId="33" w16cid:durableId="358511164">
    <w:abstractNumId w:val="7"/>
  </w:num>
  <w:num w:numId="34" w16cid:durableId="175894174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0A6"/>
    <w:rsid w:val="000012E5"/>
    <w:rsid w:val="0000490E"/>
    <w:rsid w:val="0000593C"/>
    <w:rsid w:val="00007BD0"/>
    <w:rsid w:val="00011C3B"/>
    <w:rsid w:val="00012373"/>
    <w:rsid w:val="00012E46"/>
    <w:rsid w:val="00013426"/>
    <w:rsid w:val="00023B49"/>
    <w:rsid w:val="0002521E"/>
    <w:rsid w:val="000276C5"/>
    <w:rsid w:val="00027AFE"/>
    <w:rsid w:val="00036971"/>
    <w:rsid w:val="00040551"/>
    <w:rsid w:val="0004456C"/>
    <w:rsid w:val="00051529"/>
    <w:rsid w:val="0005259B"/>
    <w:rsid w:val="00053FEE"/>
    <w:rsid w:val="000573AF"/>
    <w:rsid w:val="00060AE4"/>
    <w:rsid w:val="000746A7"/>
    <w:rsid w:val="000755D3"/>
    <w:rsid w:val="00081BF6"/>
    <w:rsid w:val="000910BB"/>
    <w:rsid w:val="000926AF"/>
    <w:rsid w:val="00092B47"/>
    <w:rsid w:val="00093B3F"/>
    <w:rsid w:val="000A3ED2"/>
    <w:rsid w:val="000A7D53"/>
    <w:rsid w:val="000B14A1"/>
    <w:rsid w:val="000B774E"/>
    <w:rsid w:val="000C00FA"/>
    <w:rsid w:val="000C1BA1"/>
    <w:rsid w:val="000C3DF3"/>
    <w:rsid w:val="000C51AA"/>
    <w:rsid w:val="000D1712"/>
    <w:rsid w:val="000D17BC"/>
    <w:rsid w:val="000D2186"/>
    <w:rsid w:val="000D749B"/>
    <w:rsid w:val="000D7AB2"/>
    <w:rsid w:val="000E4F35"/>
    <w:rsid w:val="000F1433"/>
    <w:rsid w:val="000F4CC4"/>
    <w:rsid w:val="000F6C1C"/>
    <w:rsid w:val="00110BAE"/>
    <w:rsid w:val="00116F4B"/>
    <w:rsid w:val="0011753F"/>
    <w:rsid w:val="001229F4"/>
    <w:rsid w:val="00131520"/>
    <w:rsid w:val="00135EE4"/>
    <w:rsid w:val="00137471"/>
    <w:rsid w:val="00141DA5"/>
    <w:rsid w:val="00150FD3"/>
    <w:rsid w:val="00172436"/>
    <w:rsid w:val="00177427"/>
    <w:rsid w:val="00182421"/>
    <w:rsid w:val="00184428"/>
    <w:rsid w:val="00187CDC"/>
    <w:rsid w:val="00193AC3"/>
    <w:rsid w:val="001A248F"/>
    <w:rsid w:val="001A3B5F"/>
    <w:rsid w:val="001A4ABC"/>
    <w:rsid w:val="001A659D"/>
    <w:rsid w:val="001B4656"/>
    <w:rsid w:val="001B51AB"/>
    <w:rsid w:val="001B5CA8"/>
    <w:rsid w:val="001C104B"/>
    <w:rsid w:val="001C4490"/>
    <w:rsid w:val="001D26C4"/>
    <w:rsid w:val="001D2C1A"/>
    <w:rsid w:val="001D3BA2"/>
    <w:rsid w:val="001D3BC5"/>
    <w:rsid w:val="001D44B7"/>
    <w:rsid w:val="001E0075"/>
    <w:rsid w:val="001E4E22"/>
    <w:rsid w:val="001F11AE"/>
    <w:rsid w:val="001F1B1F"/>
    <w:rsid w:val="001F2A20"/>
    <w:rsid w:val="001F486F"/>
    <w:rsid w:val="00207DC4"/>
    <w:rsid w:val="0022485E"/>
    <w:rsid w:val="002304F3"/>
    <w:rsid w:val="002407AE"/>
    <w:rsid w:val="00243A99"/>
    <w:rsid w:val="00251C20"/>
    <w:rsid w:val="0025509E"/>
    <w:rsid w:val="002617AE"/>
    <w:rsid w:val="002834BB"/>
    <w:rsid w:val="0029567C"/>
    <w:rsid w:val="002A3F67"/>
    <w:rsid w:val="002A6F12"/>
    <w:rsid w:val="002B32DA"/>
    <w:rsid w:val="002B556E"/>
    <w:rsid w:val="002B6ADA"/>
    <w:rsid w:val="002C0B82"/>
    <w:rsid w:val="002C4D65"/>
    <w:rsid w:val="002D28E6"/>
    <w:rsid w:val="002D3A86"/>
    <w:rsid w:val="002D4E06"/>
    <w:rsid w:val="002E21BE"/>
    <w:rsid w:val="002E704C"/>
    <w:rsid w:val="002F54B2"/>
    <w:rsid w:val="002F6ED2"/>
    <w:rsid w:val="00300031"/>
    <w:rsid w:val="00300207"/>
    <w:rsid w:val="00301B7A"/>
    <w:rsid w:val="00306D59"/>
    <w:rsid w:val="00311EDC"/>
    <w:rsid w:val="00313B33"/>
    <w:rsid w:val="00321EF0"/>
    <w:rsid w:val="00324C38"/>
    <w:rsid w:val="0032503A"/>
    <w:rsid w:val="00325EE1"/>
    <w:rsid w:val="0032609A"/>
    <w:rsid w:val="003357C0"/>
    <w:rsid w:val="00335DD5"/>
    <w:rsid w:val="00336232"/>
    <w:rsid w:val="00336C8A"/>
    <w:rsid w:val="00344D60"/>
    <w:rsid w:val="0034604D"/>
    <w:rsid w:val="00346477"/>
    <w:rsid w:val="00347CB0"/>
    <w:rsid w:val="003509F3"/>
    <w:rsid w:val="0035151B"/>
    <w:rsid w:val="0035340F"/>
    <w:rsid w:val="003536A7"/>
    <w:rsid w:val="00354645"/>
    <w:rsid w:val="00355E7C"/>
    <w:rsid w:val="0036248C"/>
    <w:rsid w:val="00364F8C"/>
    <w:rsid w:val="003666A8"/>
    <w:rsid w:val="00366D63"/>
    <w:rsid w:val="00367401"/>
    <w:rsid w:val="00373605"/>
    <w:rsid w:val="003739A4"/>
    <w:rsid w:val="00375678"/>
    <w:rsid w:val="00380C76"/>
    <w:rsid w:val="00386580"/>
    <w:rsid w:val="00387336"/>
    <w:rsid w:val="00390078"/>
    <w:rsid w:val="0039390A"/>
    <w:rsid w:val="00394352"/>
    <w:rsid w:val="00394AB0"/>
    <w:rsid w:val="00396252"/>
    <w:rsid w:val="003A26B1"/>
    <w:rsid w:val="003A2E17"/>
    <w:rsid w:val="003A4B47"/>
    <w:rsid w:val="003B159B"/>
    <w:rsid w:val="003B1CDB"/>
    <w:rsid w:val="003B24AF"/>
    <w:rsid w:val="003B351D"/>
    <w:rsid w:val="003B7182"/>
    <w:rsid w:val="003D087F"/>
    <w:rsid w:val="003D5036"/>
    <w:rsid w:val="003D66D2"/>
    <w:rsid w:val="003D764D"/>
    <w:rsid w:val="003D7C7C"/>
    <w:rsid w:val="003E35BB"/>
    <w:rsid w:val="003E3A1A"/>
    <w:rsid w:val="003E3C79"/>
    <w:rsid w:val="003F1B9F"/>
    <w:rsid w:val="0040091C"/>
    <w:rsid w:val="00403236"/>
    <w:rsid w:val="00405C57"/>
    <w:rsid w:val="00406D7A"/>
    <w:rsid w:val="004121B8"/>
    <w:rsid w:val="0041674A"/>
    <w:rsid w:val="004210BA"/>
    <w:rsid w:val="0042350E"/>
    <w:rsid w:val="004258BA"/>
    <w:rsid w:val="004263D0"/>
    <w:rsid w:val="004372FC"/>
    <w:rsid w:val="00447B2C"/>
    <w:rsid w:val="004531C9"/>
    <w:rsid w:val="00453E01"/>
    <w:rsid w:val="00457D91"/>
    <w:rsid w:val="00460C31"/>
    <w:rsid w:val="00464E5B"/>
    <w:rsid w:val="0047055A"/>
    <w:rsid w:val="004709B8"/>
    <w:rsid w:val="00474450"/>
    <w:rsid w:val="00474807"/>
    <w:rsid w:val="00475000"/>
    <w:rsid w:val="004873E6"/>
    <w:rsid w:val="00487560"/>
    <w:rsid w:val="004A20C1"/>
    <w:rsid w:val="004A2F4C"/>
    <w:rsid w:val="004A3644"/>
    <w:rsid w:val="004A3756"/>
    <w:rsid w:val="004B15B8"/>
    <w:rsid w:val="004B33AB"/>
    <w:rsid w:val="004B566C"/>
    <w:rsid w:val="004B5A66"/>
    <w:rsid w:val="004B7B48"/>
    <w:rsid w:val="004C1F27"/>
    <w:rsid w:val="004C6B4A"/>
    <w:rsid w:val="004D4AB1"/>
    <w:rsid w:val="004E1A58"/>
    <w:rsid w:val="004E728A"/>
    <w:rsid w:val="004F218A"/>
    <w:rsid w:val="00500A81"/>
    <w:rsid w:val="0050334E"/>
    <w:rsid w:val="00504CD3"/>
    <w:rsid w:val="00505387"/>
    <w:rsid w:val="0050612B"/>
    <w:rsid w:val="00512DF7"/>
    <w:rsid w:val="005141E7"/>
    <w:rsid w:val="00517E63"/>
    <w:rsid w:val="00526B0D"/>
    <w:rsid w:val="00536E7B"/>
    <w:rsid w:val="0054191A"/>
    <w:rsid w:val="005428C6"/>
    <w:rsid w:val="0055346F"/>
    <w:rsid w:val="00554266"/>
    <w:rsid w:val="005579FF"/>
    <w:rsid w:val="005776DD"/>
    <w:rsid w:val="00582117"/>
    <w:rsid w:val="0058478F"/>
    <w:rsid w:val="00585786"/>
    <w:rsid w:val="005879C9"/>
    <w:rsid w:val="00587CB0"/>
    <w:rsid w:val="00593315"/>
    <w:rsid w:val="005976CA"/>
    <w:rsid w:val="005A032A"/>
    <w:rsid w:val="005A170D"/>
    <w:rsid w:val="005A6C96"/>
    <w:rsid w:val="005B0729"/>
    <w:rsid w:val="005C00CB"/>
    <w:rsid w:val="005C1114"/>
    <w:rsid w:val="005D0418"/>
    <w:rsid w:val="005E1D58"/>
    <w:rsid w:val="00605836"/>
    <w:rsid w:val="00606206"/>
    <w:rsid w:val="00610E37"/>
    <w:rsid w:val="0061415B"/>
    <w:rsid w:val="006207ED"/>
    <w:rsid w:val="00626BC9"/>
    <w:rsid w:val="006341BD"/>
    <w:rsid w:val="00634AC9"/>
    <w:rsid w:val="00640384"/>
    <w:rsid w:val="006424A6"/>
    <w:rsid w:val="00642B67"/>
    <w:rsid w:val="006458DF"/>
    <w:rsid w:val="00650D52"/>
    <w:rsid w:val="006615B2"/>
    <w:rsid w:val="0066201F"/>
    <w:rsid w:val="00662313"/>
    <w:rsid w:val="00665963"/>
    <w:rsid w:val="00673911"/>
    <w:rsid w:val="00682C14"/>
    <w:rsid w:val="006870C9"/>
    <w:rsid w:val="0068757E"/>
    <w:rsid w:val="00687DA3"/>
    <w:rsid w:val="0069123D"/>
    <w:rsid w:val="00691B2E"/>
    <w:rsid w:val="006967D5"/>
    <w:rsid w:val="006A3ADF"/>
    <w:rsid w:val="006A7BCB"/>
    <w:rsid w:val="006B4C1E"/>
    <w:rsid w:val="006C090F"/>
    <w:rsid w:val="006C4E32"/>
    <w:rsid w:val="006C56D8"/>
    <w:rsid w:val="006D07AE"/>
    <w:rsid w:val="006D1C93"/>
    <w:rsid w:val="006D4BF7"/>
    <w:rsid w:val="006E3F11"/>
    <w:rsid w:val="006E526C"/>
    <w:rsid w:val="006F7F32"/>
    <w:rsid w:val="00700014"/>
    <w:rsid w:val="00701410"/>
    <w:rsid w:val="007113A1"/>
    <w:rsid w:val="00714D27"/>
    <w:rsid w:val="00721CF6"/>
    <w:rsid w:val="00723263"/>
    <w:rsid w:val="00723E46"/>
    <w:rsid w:val="00733826"/>
    <w:rsid w:val="007441D5"/>
    <w:rsid w:val="00755C4F"/>
    <w:rsid w:val="00766CFB"/>
    <w:rsid w:val="00776391"/>
    <w:rsid w:val="007816FF"/>
    <w:rsid w:val="00783B44"/>
    <w:rsid w:val="00785028"/>
    <w:rsid w:val="0078729C"/>
    <w:rsid w:val="007955E2"/>
    <w:rsid w:val="007A3A5A"/>
    <w:rsid w:val="007A4370"/>
    <w:rsid w:val="007A6F45"/>
    <w:rsid w:val="007B3BBD"/>
    <w:rsid w:val="007B4694"/>
    <w:rsid w:val="007C78C8"/>
    <w:rsid w:val="007E1D15"/>
    <w:rsid w:val="007E1DEA"/>
    <w:rsid w:val="007E2202"/>
    <w:rsid w:val="007F3E2B"/>
    <w:rsid w:val="008145EA"/>
    <w:rsid w:val="00815869"/>
    <w:rsid w:val="00816B81"/>
    <w:rsid w:val="00820C23"/>
    <w:rsid w:val="00823B90"/>
    <w:rsid w:val="00825F70"/>
    <w:rsid w:val="0083266E"/>
    <w:rsid w:val="00834E0B"/>
    <w:rsid w:val="00846E84"/>
    <w:rsid w:val="008546E5"/>
    <w:rsid w:val="00865931"/>
    <w:rsid w:val="00865EA8"/>
    <w:rsid w:val="00871653"/>
    <w:rsid w:val="00880684"/>
    <w:rsid w:val="008812A1"/>
    <w:rsid w:val="00881D74"/>
    <w:rsid w:val="00881E7B"/>
    <w:rsid w:val="00882CBE"/>
    <w:rsid w:val="008836AC"/>
    <w:rsid w:val="00887422"/>
    <w:rsid w:val="0089166C"/>
    <w:rsid w:val="00893204"/>
    <w:rsid w:val="0089513A"/>
    <w:rsid w:val="008960DE"/>
    <w:rsid w:val="008A0932"/>
    <w:rsid w:val="008A1DBD"/>
    <w:rsid w:val="008A36DF"/>
    <w:rsid w:val="008A4BE6"/>
    <w:rsid w:val="008A6483"/>
    <w:rsid w:val="008B1D8C"/>
    <w:rsid w:val="008B4CEB"/>
    <w:rsid w:val="008C1698"/>
    <w:rsid w:val="008C1A3D"/>
    <w:rsid w:val="008C46C1"/>
    <w:rsid w:val="008C646C"/>
    <w:rsid w:val="008D01C3"/>
    <w:rsid w:val="008D1E13"/>
    <w:rsid w:val="008D6549"/>
    <w:rsid w:val="008D70D2"/>
    <w:rsid w:val="008E1A0E"/>
    <w:rsid w:val="008E74A4"/>
    <w:rsid w:val="008F0793"/>
    <w:rsid w:val="00900AE8"/>
    <w:rsid w:val="00900DAD"/>
    <w:rsid w:val="00902D19"/>
    <w:rsid w:val="009058CF"/>
    <w:rsid w:val="00910A49"/>
    <w:rsid w:val="0091228E"/>
    <w:rsid w:val="0091408E"/>
    <w:rsid w:val="009152C3"/>
    <w:rsid w:val="009305C1"/>
    <w:rsid w:val="009317EE"/>
    <w:rsid w:val="009378CA"/>
    <w:rsid w:val="00937C09"/>
    <w:rsid w:val="00937CA2"/>
    <w:rsid w:val="0095025E"/>
    <w:rsid w:val="00955C4C"/>
    <w:rsid w:val="00994E3F"/>
    <w:rsid w:val="009950F0"/>
    <w:rsid w:val="00995338"/>
    <w:rsid w:val="00996777"/>
    <w:rsid w:val="00996E0B"/>
    <w:rsid w:val="009A082D"/>
    <w:rsid w:val="009A3352"/>
    <w:rsid w:val="009B0452"/>
    <w:rsid w:val="009B242F"/>
    <w:rsid w:val="009B7134"/>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4D7F"/>
    <w:rsid w:val="00A17079"/>
    <w:rsid w:val="00A3279F"/>
    <w:rsid w:val="00A34238"/>
    <w:rsid w:val="00A342A9"/>
    <w:rsid w:val="00A3692A"/>
    <w:rsid w:val="00A42205"/>
    <w:rsid w:val="00A448C3"/>
    <w:rsid w:val="00A45235"/>
    <w:rsid w:val="00A458D4"/>
    <w:rsid w:val="00A46FB7"/>
    <w:rsid w:val="00A517F5"/>
    <w:rsid w:val="00A53118"/>
    <w:rsid w:val="00A72FF1"/>
    <w:rsid w:val="00A77D05"/>
    <w:rsid w:val="00A825A7"/>
    <w:rsid w:val="00A86AB5"/>
    <w:rsid w:val="00A917CE"/>
    <w:rsid w:val="00A97226"/>
    <w:rsid w:val="00AA0E64"/>
    <w:rsid w:val="00AA142F"/>
    <w:rsid w:val="00AA53DB"/>
    <w:rsid w:val="00AB239A"/>
    <w:rsid w:val="00AC39FB"/>
    <w:rsid w:val="00AC55C3"/>
    <w:rsid w:val="00AD51D1"/>
    <w:rsid w:val="00AD53C7"/>
    <w:rsid w:val="00AD7ADC"/>
    <w:rsid w:val="00AE08EB"/>
    <w:rsid w:val="00AF3414"/>
    <w:rsid w:val="00B00BBE"/>
    <w:rsid w:val="00B05C93"/>
    <w:rsid w:val="00B10710"/>
    <w:rsid w:val="00B17EF4"/>
    <w:rsid w:val="00B208FA"/>
    <w:rsid w:val="00B20B9A"/>
    <w:rsid w:val="00B2306E"/>
    <w:rsid w:val="00B23CF9"/>
    <w:rsid w:val="00B25C12"/>
    <w:rsid w:val="00B26CC6"/>
    <w:rsid w:val="00B26ED6"/>
    <w:rsid w:val="00B2766F"/>
    <w:rsid w:val="00B31ABC"/>
    <w:rsid w:val="00B41C16"/>
    <w:rsid w:val="00B4365A"/>
    <w:rsid w:val="00B445ED"/>
    <w:rsid w:val="00B555B4"/>
    <w:rsid w:val="00B57668"/>
    <w:rsid w:val="00B57ECD"/>
    <w:rsid w:val="00B611CC"/>
    <w:rsid w:val="00B6300F"/>
    <w:rsid w:val="00B70389"/>
    <w:rsid w:val="00B84623"/>
    <w:rsid w:val="00BA085D"/>
    <w:rsid w:val="00BA2F7F"/>
    <w:rsid w:val="00BA494B"/>
    <w:rsid w:val="00BA51EF"/>
    <w:rsid w:val="00BB25FB"/>
    <w:rsid w:val="00BB66D5"/>
    <w:rsid w:val="00BC7139"/>
    <w:rsid w:val="00BC7E6E"/>
    <w:rsid w:val="00BE1D1F"/>
    <w:rsid w:val="00BE256D"/>
    <w:rsid w:val="00BE2C7D"/>
    <w:rsid w:val="00BE3060"/>
    <w:rsid w:val="00BE5E66"/>
    <w:rsid w:val="00BE6BBA"/>
    <w:rsid w:val="00BF2EB0"/>
    <w:rsid w:val="00BF3BE9"/>
    <w:rsid w:val="00C00281"/>
    <w:rsid w:val="00C04435"/>
    <w:rsid w:val="00C05625"/>
    <w:rsid w:val="00C05870"/>
    <w:rsid w:val="00C05FE3"/>
    <w:rsid w:val="00C10026"/>
    <w:rsid w:val="00C1751E"/>
    <w:rsid w:val="00C17C6C"/>
    <w:rsid w:val="00C21339"/>
    <w:rsid w:val="00C261C7"/>
    <w:rsid w:val="00C266F9"/>
    <w:rsid w:val="00C32FEA"/>
    <w:rsid w:val="00C371EA"/>
    <w:rsid w:val="00C445AD"/>
    <w:rsid w:val="00C44CBA"/>
    <w:rsid w:val="00C458F0"/>
    <w:rsid w:val="00C4666A"/>
    <w:rsid w:val="00C479A3"/>
    <w:rsid w:val="00C50477"/>
    <w:rsid w:val="00C71FC5"/>
    <w:rsid w:val="00C72790"/>
    <w:rsid w:val="00C74DAF"/>
    <w:rsid w:val="00C77865"/>
    <w:rsid w:val="00C80116"/>
    <w:rsid w:val="00C81CD9"/>
    <w:rsid w:val="00C87BFC"/>
    <w:rsid w:val="00CA245C"/>
    <w:rsid w:val="00CA2781"/>
    <w:rsid w:val="00CA2EFE"/>
    <w:rsid w:val="00CA7839"/>
    <w:rsid w:val="00CB6463"/>
    <w:rsid w:val="00CC7C64"/>
    <w:rsid w:val="00CD1022"/>
    <w:rsid w:val="00CD1DB5"/>
    <w:rsid w:val="00CD7EAD"/>
    <w:rsid w:val="00CE17B9"/>
    <w:rsid w:val="00CF5E71"/>
    <w:rsid w:val="00CF7FAC"/>
    <w:rsid w:val="00D1083F"/>
    <w:rsid w:val="00D14294"/>
    <w:rsid w:val="00D151D6"/>
    <w:rsid w:val="00D160C1"/>
    <w:rsid w:val="00D17794"/>
    <w:rsid w:val="00D22398"/>
    <w:rsid w:val="00D23CE3"/>
    <w:rsid w:val="00D26B29"/>
    <w:rsid w:val="00D3104B"/>
    <w:rsid w:val="00D35E6C"/>
    <w:rsid w:val="00D436CF"/>
    <w:rsid w:val="00D45B2F"/>
    <w:rsid w:val="00D46E88"/>
    <w:rsid w:val="00D4788E"/>
    <w:rsid w:val="00D558B1"/>
    <w:rsid w:val="00D60BD6"/>
    <w:rsid w:val="00D613A9"/>
    <w:rsid w:val="00D62F28"/>
    <w:rsid w:val="00D65501"/>
    <w:rsid w:val="00D67E61"/>
    <w:rsid w:val="00D70D86"/>
    <w:rsid w:val="00D76BA4"/>
    <w:rsid w:val="00D8021D"/>
    <w:rsid w:val="00D82D10"/>
    <w:rsid w:val="00D86784"/>
    <w:rsid w:val="00D903F6"/>
    <w:rsid w:val="00D920E6"/>
    <w:rsid w:val="00DA004C"/>
    <w:rsid w:val="00DB37C0"/>
    <w:rsid w:val="00DD6058"/>
    <w:rsid w:val="00DD7F11"/>
    <w:rsid w:val="00DE0236"/>
    <w:rsid w:val="00DE2A08"/>
    <w:rsid w:val="00DE2B4D"/>
    <w:rsid w:val="00DE3667"/>
    <w:rsid w:val="00E00E44"/>
    <w:rsid w:val="00E01570"/>
    <w:rsid w:val="00E049A8"/>
    <w:rsid w:val="00E06B92"/>
    <w:rsid w:val="00E074AE"/>
    <w:rsid w:val="00E1006C"/>
    <w:rsid w:val="00E108A8"/>
    <w:rsid w:val="00E12ECB"/>
    <w:rsid w:val="00E13C0F"/>
    <w:rsid w:val="00E1451F"/>
    <w:rsid w:val="00E1466D"/>
    <w:rsid w:val="00E15A72"/>
    <w:rsid w:val="00E15E28"/>
    <w:rsid w:val="00E16429"/>
    <w:rsid w:val="00E16577"/>
    <w:rsid w:val="00E26DBE"/>
    <w:rsid w:val="00E36051"/>
    <w:rsid w:val="00E44001"/>
    <w:rsid w:val="00E544FA"/>
    <w:rsid w:val="00E55E83"/>
    <w:rsid w:val="00E5792E"/>
    <w:rsid w:val="00E6077C"/>
    <w:rsid w:val="00E657AA"/>
    <w:rsid w:val="00E6618E"/>
    <w:rsid w:val="00E67C0F"/>
    <w:rsid w:val="00E75AC8"/>
    <w:rsid w:val="00E77436"/>
    <w:rsid w:val="00E82C8E"/>
    <w:rsid w:val="00E82F27"/>
    <w:rsid w:val="00E87CFA"/>
    <w:rsid w:val="00E918D5"/>
    <w:rsid w:val="00E92940"/>
    <w:rsid w:val="00E92A40"/>
    <w:rsid w:val="00E93D77"/>
    <w:rsid w:val="00E95264"/>
    <w:rsid w:val="00EA2172"/>
    <w:rsid w:val="00EA2DC1"/>
    <w:rsid w:val="00EB35D9"/>
    <w:rsid w:val="00EC5571"/>
    <w:rsid w:val="00ED0E8F"/>
    <w:rsid w:val="00EE1504"/>
    <w:rsid w:val="00EE349F"/>
    <w:rsid w:val="00EE3B5B"/>
    <w:rsid w:val="00EE4CC9"/>
    <w:rsid w:val="00EF1104"/>
    <w:rsid w:val="00EF4800"/>
    <w:rsid w:val="00EF674A"/>
    <w:rsid w:val="00F00A3D"/>
    <w:rsid w:val="00F10672"/>
    <w:rsid w:val="00F10CCD"/>
    <w:rsid w:val="00F12D35"/>
    <w:rsid w:val="00F15FDE"/>
    <w:rsid w:val="00F17CA4"/>
    <w:rsid w:val="00F20B7B"/>
    <w:rsid w:val="00F24DDD"/>
    <w:rsid w:val="00F25AEE"/>
    <w:rsid w:val="00F27011"/>
    <w:rsid w:val="00F2770B"/>
    <w:rsid w:val="00F32C3C"/>
    <w:rsid w:val="00F44DA1"/>
    <w:rsid w:val="00F524E2"/>
    <w:rsid w:val="00F549A3"/>
    <w:rsid w:val="00F55CBF"/>
    <w:rsid w:val="00F60D90"/>
    <w:rsid w:val="00F66927"/>
    <w:rsid w:val="00F72B10"/>
    <w:rsid w:val="00F7409B"/>
    <w:rsid w:val="00F77359"/>
    <w:rsid w:val="00F86A73"/>
    <w:rsid w:val="00F91436"/>
    <w:rsid w:val="00FA3F77"/>
    <w:rsid w:val="00FA58DA"/>
    <w:rsid w:val="00FA6328"/>
    <w:rsid w:val="00FB213B"/>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リ"/>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09B"/>
    <w:rPr>
      <w:rFonts w:ascii="Arial" w:eastAsia="Times New Roman" w:hAnsi="Arial"/>
      <w:sz w:val="24"/>
      <w:lang w:val="en-GB" w:eastAsia="en-GB"/>
    </w:rPr>
  </w:style>
  <w:style w:type="character" w:customStyle="1" w:styleId="Heading5Char">
    <w:name w:val="Heading 5 Char"/>
    <w:aliases w:val="H5 Char,h5 Char,Heading5 Char"/>
    <w:link w:val="Heading5"/>
    <w:rsid w:val="00F7409B"/>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F7409B"/>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7409B"/>
    <w:rPr>
      <w:rFonts w:ascii="Arial" w:hAnsi="Arial"/>
      <w:b/>
      <w:szCs w:val="24"/>
      <w:lang w:val="en-GB" w:eastAsia="en-GB"/>
    </w:rPr>
  </w:style>
  <w:style w:type="paragraph" w:customStyle="1" w:styleId="EmailDiscussion2">
    <w:name w:val="EmailDiscussion2"/>
    <w:basedOn w:val="Doc-text2"/>
    <w:qFormat/>
    <w:rsid w:val="00F7409B"/>
    <w:rPr>
      <w:rFonts w:eastAsia="MS Mincho"/>
    </w:rPr>
  </w:style>
  <w:style w:type="paragraph" w:customStyle="1" w:styleId="Comments">
    <w:name w:val="Comments"/>
    <w:basedOn w:val="Normal"/>
    <w:link w:val="CommentsChar"/>
    <w:qFormat/>
    <w:rsid w:val="00F7409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7409B"/>
    <w:rPr>
      <w:rFonts w:ascii="Arial" w:hAnsi="Arial"/>
      <w:i/>
      <w:noProof/>
      <w:sz w:val="18"/>
      <w:szCs w:val="24"/>
      <w:lang w:val="en-GB" w:eastAsia="en-GB"/>
    </w:rPr>
  </w:style>
  <w:style w:type="paragraph" w:customStyle="1" w:styleId="ListParagraph5">
    <w:name w:val="List Paragraph5"/>
    <w:basedOn w:val="Normal"/>
    <w:rsid w:val="00F7409B"/>
    <w:pPr>
      <w:spacing w:before="100" w:after="100"/>
      <w:ind w:left="720"/>
      <w:contextualSpacing/>
      <w:textAlignment w:val="auto"/>
    </w:pPr>
    <w:rPr>
      <w:rFonts w:eastAsia="SimSun"/>
      <w:sz w:val="24"/>
      <w:szCs w:val="24"/>
      <w:lang w:val="en-US" w:eastAsia="zh-CN"/>
    </w:rPr>
  </w:style>
  <w:style w:type="character" w:styleId="Mention">
    <w:name w:val="Mention"/>
    <w:basedOn w:val="DefaultParagraphFont"/>
    <w:uiPriority w:val="99"/>
    <w:unhideWhenUsed/>
    <w:rsid w:val="00F7409B"/>
    <w:rPr>
      <w:color w:val="2B579A"/>
      <w:shd w:val="clear" w:color="auto" w:fill="E1DFDD"/>
    </w:rPr>
  </w:style>
  <w:style w:type="paragraph" w:customStyle="1" w:styleId="3GPPNormalText">
    <w:name w:val="3GPP Normal Text"/>
    <w:basedOn w:val="BodyText"/>
    <w:link w:val="3GPPNormalTextChar"/>
    <w:qFormat/>
    <w:rsid w:val="00300031"/>
    <w:pPr>
      <w:jc w:val="both"/>
    </w:pPr>
    <w:rPr>
      <w:rFonts w:eastAsia="MS Mincho"/>
      <w:sz w:val="22"/>
      <w:szCs w:val="24"/>
      <w:lang w:val="x-none" w:eastAsia="x-none"/>
    </w:rPr>
  </w:style>
  <w:style w:type="character" w:customStyle="1" w:styleId="3GPPNormalTextChar">
    <w:name w:val="3GPP Normal Text Char"/>
    <w:link w:val="3GPPNormalText"/>
    <w:qFormat/>
    <w:rsid w:val="00300031"/>
    <w:rPr>
      <w:sz w:val="22"/>
      <w:szCs w:val="24"/>
      <w:lang w:val="x-none" w:eastAsia="x-none"/>
    </w:rPr>
  </w:style>
  <w:style w:type="paragraph" w:customStyle="1" w:styleId="Style2">
    <w:name w:val="Style2"/>
    <w:basedOn w:val="Caption"/>
    <w:qFormat/>
    <w:rsid w:val="008A0932"/>
    <w:pPr>
      <w:numPr>
        <w:numId w:val="18"/>
      </w:numPr>
      <w:spacing w:line="278" w:lineRule="auto"/>
    </w:pPr>
    <w:rPr>
      <w:rFonts w:eastAsia="SimHei"/>
      <w:i/>
      <w:sz w:val="22"/>
      <w:szCs w:val="22"/>
      <w:lang w:val="en-US" w:eastAsia="en-US"/>
    </w:rPr>
  </w:style>
  <w:style w:type="character" w:customStyle="1" w:styleId="B10">
    <w:name w:val="B1 (文字)"/>
    <w:qFormat/>
    <w:rsid w:val="0034604D"/>
    <w:rPr>
      <w:rFonts w:eastAsia="MS Mincho"/>
      <w:lang w:val="en-GB" w:eastAsia="en-US" w:bidi="ar-SA"/>
    </w:rPr>
  </w:style>
  <w:style w:type="character" w:customStyle="1" w:styleId="B2Char">
    <w:name w:val="B2 Char"/>
    <w:link w:val="B2"/>
    <w:qFormat/>
    <w:rsid w:val="0034604D"/>
    <w:rPr>
      <w:rFonts w:eastAsia="Times New Roman"/>
      <w:lang w:val="en-GB" w:eastAsia="en-GB"/>
    </w:rPr>
  </w:style>
  <w:style w:type="paragraph" w:customStyle="1" w:styleId="Default">
    <w:name w:val="Default"/>
    <w:qFormat/>
    <w:rsid w:val="00A3279F"/>
    <w:pPr>
      <w:autoSpaceDE w:val="0"/>
      <w:autoSpaceDN w:val="0"/>
      <w:adjustRightInd w:val="0"/>
      <w:ind w:left="720" w:hanging="360"/>
    </w:pPr>
    <w:rPr>
      <w:rFonts w:ascii="Arial" w:eastAsia="SimSun" w:hAnsi="Arial" w:cs="Arial"/>
      <w:color w:val="000000"/>
      <w:sz w:val="24"/>
      <w:szCs w:val="24"/>
      <w:lang w:eastAsia="en-US"/>
    </w:rPr>
  </w:style>
  <w:style w:type="character" w:customStyle="1" w:styleId="sc-axzvg">
    <w:name w:val="sc-axzvg"/>
    <w:basedOn w:val="DefaultParagraphFont"/>
    <w:rsid w:val="00001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xiaofeng1@caict.ac.cn"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mailto:juanm@qti.qualcomm.com"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nna.pantelidou@nokia.com"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8</Pages>
  <Words>3483</Words>
  <Characters>19859</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23296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38</cp:revision>
  <dcterms:created xsi:type="dcterms:W3CDTF">2025-09-08T20:35:00Z</dcterms:created>
  <dcterms:modified xsi:type="dcterms:W3CDTF">2025-09-08T21:10:00Z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